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EC" w:rsidRPr="00645F73" w:rsidRDefault="005E3DEC" w:rsidP="005E3DEC">
      <w:pPr>
        <w:tabs>
          <w:tab w:val="left" w:pos="399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571500" cy="5905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5E3DEC" w:rsidRPr="006D5500" w:rsidTr="0097116D">
        <w:trPr>
          <w:trHeight w:val="62"/>
          <w:jc w:val="center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3DEC" w:rsidRPr="006D5500" w:rsidRDefault="005E3DEC" w:rsidP="0097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500">
              <w:rPr>
                <w:rFonts w:ascii="Times New Roman" w:hAnsi="Times New Roman"/>
                <w:sz w:val="16"/>
                <w:szCs w:val="16"/>
              </w:rPr>
              <w:t>РЕСПУБЛИКА КРЫМ</w:t>
            </w:r>
          </w:p>
          <w:p w:rsidR="005E3DEC" w:rsidRPr="00CC601C" w:rsidRDefault="005E3DEC" w:rsidP="0097116D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5E3DEC" w:rsidRPr="004713AF" w:rsidRDefault="005E3DEC" w:rsidP="00971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13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5E3DEC" w:rsidRPr="006D5500" w:rsidRDefault="005E3DEC" w:rsidP="0097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500">
              <w:rPr>
                <w:rFonts w:ascii="Times New Roman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5E3DEC" w:rsidRPr="006D5500" w:rsidRDefault="005E3DEC" w:rsidP="00971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3DEC" w:rsidRPr="00CC601C" w:rsidRDefault="005E3DEC" w:rsidP="005E3DEC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5E3DEC" w:rsidRPr="00CC601C" w:rsidRDefault="005E3DEC" w:rsidP="005E3DEC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CC601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E3DEC" w:rsidRPr="00CC601C" w:rsidRDefault="005E3DEC" w:rsidP="005E3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DEC" w:rsidRPr="00CC601C" w:rsidRDefault="005E3DEC" w:rsidP="005E3DE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C601C">
        <w:rPr>
          <w:rFonts w:ascii="Times New Roman" w:hAnsi="Times New Roman"/>
          <w:color w:val="000000"/>
          <w:spacing w:val="-3"/>
          <w:sz w:val="28"/>
          <w:szCs w:val="28"/>
        </w:rPr>
        <w:t>от _</w:t>
      </w:r>
      <w:r w:rsidR="00C90CDD" w:rsidRPr="00C90CD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22 июня 2018 г.</w:t>
      </w:r>
      <w:r w:rsidRPr="00CC601C">
        <w:rPr>
          <w:rFonts w:ascii="Times New Roman" w:hAnsi="Times New Roman"/>
          <w:color w:val="000000"/>
          <w:spacing w:val="-3"/>
          <w:sz w:val="28"/>
          <w:szCs w:val="28"/>
        </w:rPr>
        <w:t>_ №_</w:t>
      </w:r>
      <w:r w:rsidR="00C90CDD" w:rsidRPr="00C90CD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299</w:t>
      </w:r>
      <w:r w:rsidRPr="00CC601C">
        <w:rPr>
          <w:rFonts w:ascii="Times New Roman" w:hAnsi="Times New Roman"/>
          <w:color w:val="000000"/>
          <w:spacing w:val="-3"/>
          <w:sz w:val="28"/>
          <w:szCs w:val="28"/>
        </w:rPr>
        <w:t>_</w:t>
      </w:r>
    </w:p>
    <w:p w:rsidR="005E3DEC" w:rsidRDefault="005E3DEC" w:rsidP="005E3DE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C601C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5E3DEC" w:rsidRPr="00C90CDD" w:rsidRDefault="005E3DEC" w:rsidP="005E3DEC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/>
          <w:sz w:val="6"/>
        </w:rPr>
      </w:pPr>
    </w:p>
    <w:p w:rsidR="005E3DEC" w:rsidRPr="00C950A3" w:rsidRDefault="005E3DEC" w:rsidP="005E3DEC">
      <w:pPr>
        <w:pStyle w:val="a3"/>
        <w:spacing w:before="0" w:beforeAutospacing="0" w:after="0" w:afterAutospacing="0"/>
        <w:jc w:val="center"/>
        <w:rPr>
          <w:color w:val="000000"/>
          <w:sz w:val="4"/>
          <w:szCs w:val="28"/>
        </w:rPr>
      </w:pPr>
    </w:p>
    <w:p w:rsidR="005E3DEC" w:rsidRPr="00C90CDD" w:rsidRDefault="005E3DEC" w:rsidP="00C90CDD">
      <w:pPr>
        <w:pStyle w:val="a3"/>
        <w:spacing w:before="0" w:beforeAutospacing="0" w:after="0" w:afterAutospacing="0"/>
        <w:rPr>
          <w:rStyle w:val="a4"/>
          <w:b w:val="0"/>
          <w:i/>
          <w:szCs w:val="28"/>
        </w:rPr>
      </w:pPr>
      <w:r w:rsidRPr="00C90CDD">
        <w:rPr>
          <w:rStyle w:val="a4"/>
          <w:b w:val="0"/>
          <w:i/>
          <w:szCs w:val="28"/>
        </w:rPr>
        <w:t>О</w:t>
      </w:r>
      <w:r w:rsidR="00F13ABB" w:rsidRPr="00C90CDD">
        <w:rPr>
          <w:rStyle w:val="a4"/>
          <w:b w:val="0"/>
          <w:i/>
          <w:szCs w:val="28"/>
        </w:rPr>
        <w:t xml:space="preserve"> пропускном режиме в здании</w:t>
      </w:r>
      <w:r w:rsidRPr="00C90CDD">
        <w:rPr>
          <w:rStyle w:val="a4"/>
          <w:b w:val="0"/>
          <w:i/>
          <w:szCs w:val="28"/>
        </w:rPr>
        <w:t xml:space="preserve"> администрации </w:t>
      </w:r>
    </w:p>
    <w:p w:rsidR="005E3DEC" w:rsidRPr="00C90CDD" w:rsidRDefault="005E3DEC" w:rsidP="00C90CDD">
      <w:pPr>
        <w:pStyle w:val="a3"/>
        <w:spacing w:before="0" w:beforeAutospacing="0" w:after="0" w:afterAutospacing="0"/>
        <w:rPr>
          <w:b/>
          <w:i/>
          <w:szCs w:val="28"/>
        </w:rPr>
      </w:pPr>
      <w:proofErr w:type="spellStart"/>
      <w:r w:rsidRPr="00C90CDD">
        <w:rPr>
          <w:rStyle w:val="a4"/>
          <w:b w:val="0"/>
          <w:i/>
          <w:szCs w:val="28"/>
        </w:rPr>
        <w:t>Джанкойского</w:t>
      </w:r>
      <w:proofErr w:type="spellEnd"/>
      <w:r w:rsidRPr="00C90CDD">
        <w:rPr>
          <w:rStyle w:val="a4"/>
          <w:b w:val="0"/>
          <w:i/>
          <w:szCs w:val="28"/>
        </w:rPr>
        <w:t xml:space="preserve"> района Республики Крым</w:t>
      </w:r>
    </w:p>
    <w:p w:rsidR="005E3DEC" w:rsidRPr="00C90CDD" w:rsidRDefault="005E3DEC" w:rsidP="00C90CDD">
      <w:pPr>
        <w:pStyle w:val="a3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5E3DEC" w:rsidRPr="00C90CDD" w:rsidRDefault="00160020" w:rsidP="00C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color w:val="000000"/>
          <w:sz w:val="24"/>
          <w:szCs w:val="28"/>
        </w:rPr>
        <w:t xml:space="preserve">На основании </w:t>
      </w:r>
      <w:r w:rsidRPr="00C90CDD">
        <w:rPr>
          <w:rFonts w:ascii="Times New Roman" w:hAnsi="Times New Roman"/>
          <w:sz w:val="24"/>
          <w:szCs w:val="28"/>
        </w:rPr>
        <w:t>Федерального закона от 06</w:t>
      </w:r>
      <w:r w:rsidR="005C3CE8" w:rsidRPr="00C90CDD">
        <w:rPr>
          <w:rFonts w:ascii="Times New Roman" w:hAnsi="Times New Roman"/>
          <w:sz w:val="24"/>
          <w:szCs w:val="28"/>
        </w:rPr>
        <w:t xml:space="preserve"> октября </w:t>
      </w:r>
      <w:r w:rsidRPr="00C90CDD">
        <w:rPr>
          <w:rFonts w:ascii="Times New Roman" w:hAnsi="Times New Roman"/>
          <w:sz w:val="24"/>
          <w:szCs w:val="28"/>
        </w:rPr>
        <w:t xml:space="preserve">2003 </w:t>
      </w:r>
      <w:r w:rsidR="005C3CE8" w:rsidRPr="00C90CDD">
        <w:rPr>
          <w:rFonts w:ascii="Times New Roman" w:hAnsi="Times New Roman"/>
          <w:sz w:val="24"/>
          <w:szCs w:val="28"/>
        </w:rPr>
        <w:t xml:space="preserve">года </w:t>
      </w:r>
      <w:r w:rsidRPr="00C90CDD">
        <w:rPr>
          <w:rFonts w:ascii="Times New Roman" w:hAnsi="Times New Roman"/>
          <w:sz w:val="24"/>
          <w:szCs w:val="28"/>
        </w:rPr>
        <w:t>№ 131-ФЗ «Об общих принципах организации местного самоуправления в Российской Федерации»,</w:t>
      </w:r>
      <w:r w:rsidR="005C3CE8" w:rsidRPr="00C90CDD">
        <w:rPr>
          <w:rFonts w:ascii="Times New Roman" w:hAnsi="Times New Roman"/>
          <w:sz w:val="24"/>
          <w:szCs w:val="28"/>
        </w:rPr>
        <w:t xml:space="preserve"> </w:t>
      </w:r>
      <w:r w:rsidR="005C3CE8" w:rsidRPr="00C90CDD">
        <w:rPr>
          <w:rFonts w:ascii="Times New Roman" w:hAnsi="Times New Roman"/>
          <w:spacing w:val="2"/>
          <w:sz w:val="24"/>
          <w:szCs w:val="28"/>
        </w:rPr>
        <w:t>Закона Республики Крым от 21 августа 2014 года № 54-ЗРК "Об основах местного самоуправления в Республике Крым, р</w:t>
      </w:r>
      <w:r w:rsidR="00F13ABB" w:rsidRPr="00C90CDD">
        <w:rPr>
          <w:rFonts w:ascii="Times New Roman" w:hAnsi="Times New Roman"/>
          <w:sz w:val="24"/>
          <w:szCs w:val="28"/>
        </w:rPr>
        <w:t xml:space="preserve">уководствуясь Федеральным законом от 06 марта 2006 года  № 35-ФЗ «О противодействии терроризму», </w:t>
      </w:r>
      <w:r w:rsidR="00B31A7D" w:rsidRPr="00C90CDD">
        <w:rPr>
          <w:rFonts w:ascii="Times New Roman" w:hAnsi="Times New Roman"/>
          <w:sz w:val="24"/>
          <w:szCs w:val="28"/>
        </w:rPr>
        <w:t xml:space="preserve">Положением об участии органов местного самоуправления в профилактике терроризма и экстремизма, а также минимизации и ликвидации последствий проявлений терроризма и экстремизма в границах муниципального образования </w:t>
      </w:r>
      <w:proofErr w:type="spellStart"/>
      <w:r w:rsidR="00B31A7D" w:rsidRPr="00C90CDD">
        <w:rPr>
          <w:rFonts w:ascii="Times New Roman" w:hAnsi="Times New Roman"/>
          <w:sz w:val="24"/>
          <w:szCs w:val="28"/>
        </w:rPr>
        <w:t>Джанкойский</w:t>
      </w:r>
      <w:proofErr w:type="spellEnd"/>
      <w:r w:rsidR="00B31A7D" w:rsidRPr="00C90CDD">
        <w:rPr>
          <w:rFonts w:ascii="Times New Roman" w:hAnsi="Times New Roman"/>
          <w:sz w:val="24"/>
          <w:szCs w:val="28"/>
        </w:rPr>
        <w:t xml:space="preserve"> район Республики Крым, утвержденным решением </w:t>
      </w:r>
      <w:proofErr w:type="spellStart"/>
      <w:r w:rsidR="00B31A7D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B31A7D" w:rsidRPr="00C90CDD">
        <w:rPr>
          <w:rFonts w:ascii="Times New Roman" w:hAnsi="Times New Roman"/>
          <w:sz w:val="24"/>
          <w:szCs w:val="28"/>
        </w:rPr>
        <w:t xml:space="preserve"> районного совета Республики Крым от 21 октября 2016 года</w:t>
      </w:r>
      <w:r w:rsidRPr="00C90CDD">
        <w:rPr>
          <w:rFonts w:ascii="Times New Roman" w:hAnsi="Times New Roman"/>
          <w:sz w:val="24"/>
          <w:szCs w:val="28"/>
        </w:rPr>
        <w:t xml:space="preserve"> № 1/36-6, </w:t>
      </w:r>
      <w:r w:rsidR="005C3CE8" w:rsidRPr="00C90CDD">
        <w:rPr>
          <w:rFonts w:ascii="Times New Roman" w:hAnsi="Times New Roman"/>
          <w:sz w:val="24"/>
          <w:szCs w:val="28"/>
        </w:rPr>
        <w:t>ст</w:t>
      </w:r>
      <w:r w:rsidR="00727607" w:rsidRPr="00C90CDD">
        <w:rPr>
          <w:rFonts w:ascii="Times New Roman" w:hAnsi="Times New Roman"/>
          <w:sz w:val="24"/>
          <w:szCs w:val="28"/>
        </w:rPr>
        <w:t>атьей</w:t>
      </w:r>
      <w:r w:rsidR="005C3CE8" w:rsidRPr="00C90CDD">
        <w:rPr>
          <w:rFonts w:ascii="Times New Roman" w:hAnsi="Times New Roman"/>
          <w:sz w:val="24"/>
          <w:szCs w:val="28"/>
        </w:rPr>
        <w:t xml:space="preserve"> 67</w:t>
      </w:r>
      <w:r w:rsidR="004B2C43" w:rsidRPr="00C90CDD">
        <w:rPr>
          <w:rFonts w:ascii="Times New Roman" w:hAnsi="Times New Roman"/>
          <w:sz w:val="24"/>
          <w:szCs w:val="28"/>
        </w:rPr>
        <w:t xml:space="preserve"> Устава муниципального образования </w:t>
      </w:r>
      <w:proofErr w:type="spellStart"/>
      <w:r w:rsidR="004B2C43" w:rsidRPr="00C90CDD">
        <w:rPr>
          <w:rFonts w:ascii="Times New Roman" w:hAnsi="Times New Roman"/>
          <w:sz w:val="24"/>
          <w:szCs w:val="28"/>
        </w:rPr>
        <w:t>Джанкойский</w:t>
      </w:r>
      <w:proofErr w:type="spellEnd"/>
      <w:r w:rsidR="004B2C43" w:rsidRPr="00C90CDD">
        <w:rPr>
          <w:rFonts w:ascii="Times New Roman" w:hAnsi="Times New Roman"/>
          <w:sz w:val="24"/>
          <w:szCs w:val="28"/>
        </w:rPr>
        <w:t xml:space="preserve"> район Республики Крым, </w:t>
      </w:r>
      <w:r w:rsidR="00F13ABB" w:rsidRPr="00C90CDD">
        <w:rPr>
          <w:rFonts w:ascii="Times New Roman" w:hAnsi="Times New Roman"/>
          <w:sz w:val="24"/>
          <w:szCs w:val="28"/>
        </w:rPr>
        <w:t xml:space="preserve">в целях защиты здания администрации </w:t>
      </w:r>
      <w:proofErr w:type="spellStart"/>
      <w:r w:rsidR="00F13ABB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F13ABB" w:rsidRPr="00C90CDD">
        <w:rPr>
          <w:rFonts w:ascii="Times New Roman" w:hAnsi="Times New Roman"/>
          <w:sz w:val="24"/>
          <w:szCs w:val="28"/>
        </w:rPr>
        <w:t xml:space="preserve"> района от противоправных посягательств, предотвращения опасных ситуаций, способных дестабилизировать работу администрации района и иных органов местного самоуправления, вызвать угрозу жизни работников и посетителей администрации, </w:t>
      </w:r>
      <w:r w:rsidR="00F13ABB" w:rsidRPr="00C90CDD">
        <w:rPr>
          <w:rFonts w:ascii="Times New Roman" w:hAnsi="Times New Roman"/>
          <w:sz w:val="24"/>
          <w:szCs w:val="26"/>
        </w:rPr>
        <w:t>исключения возможности бесконтрольного входа посторонних лиц, предотвращения хищений материальных ценностей</w:t>
      </w:r>
      <w:r w:rsidR="00F13ABB" w:rsidRPr="00C90CDD">
        <w:rPr>
          <w:rFonts w:ascii="Times New Roman" w:hAnsi="Times New Roman"/>
          <w:sz w:val="28"/>
          <w:szCs w:val="28"/>
        </w:rPr>
        <w:t xml:space="preserve"> </w:t>
      </w:r>
      <w:r w:rsidR="005E3DEC" w:rsidRPr="00C90CDD">
        <w:rPr>
          <w:rFonts w:ascii="Times New Roman" w:hAnsi="Times New Roman"/>
          <w:sz w:val="24"/>
          <w:szCs w:val="28"/>
        </w:rPr>
        <w:t xml:space="preserve">администрация </w:t>
      </w:r>
      <w:proofErr w:type="spellStart"/>
      <w:r w:rsidR="005E3DEC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5E3DEC" w:rsidRPr="00C90CDD">
        <w:rPr>
          <w:rFonts w:ascii="Times New Roman" w:hAnsi="Times New Roman"/>
          <w:sz w:val="24"/>
          <w:szCs w:val="28"/>
        </w:rPr>
        <w:t xml:space="preserve"> района Республики Крым </w:t>
      </w:r>
      <w:r w:rsidR="005E3DEC" w:rsidRPr="00C90CDD">
        <w:rPr>
          <w:rFonts w:ascii="Times New Roman" w:hAnsi="Times New Roman"/>
          <w:b/>
          <w:sz w:val="24"/>
          <w:szCs w:val="28"/>
        </w:rPr>
        <w:t>п о с т а н о в л я е т:</w:t>
      </w:r>
    </w:p>
    <w:p w:rsidR="00F13ABB" w:rsidRPr="00C90CDD" w:rsidRDefault="00F13ABB" w:rsidP="00C90C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Cs w:val="28"/>
        </w:rPr>
      </w:pPr>
      <w:r w:rsidRPr="00C90CDD">
        <w:rPr>
          <w:szCs w:val="28"/>
        </w:rPr>
        <w:t xml:space="preserve">Установить с </w:t>
      </w:r>
      <w:r w:rsidR="005C3CE8" w:rsidRPr="00C90CDD">
        <w:rPr>
          <w:szCs w:val="28"/>
        </w:rPr>
        <w:t>25 июня</w:t>
      </w:r>
      <w:r w:rsidRPr="00C90CDD">
        <w:rPr>
          <w:szCs w:val="28"/>
        </w:rPr>
        <w:t xml:space="preserve"> 2018 года пропускной режим в здании администрации </w:t>
      </w:r>
      <w:proofErr w:type="spellStart"/>
      <w:r w:rsidRPr="00C90CDD">
        <w:rPr>
          <w:szCs w:val="28"/>
        </w:rPr>
        <w:t>Джанкойского</w:t>
      </w:r>
      <w:proofErr w:type="spellEnd"/>
      <w:r w:rsidRPr="00C90CDD">
        <w:rPr>
          <w:szCs w:val="28"/>
        </w:rPr>
        <w:t xml:space="preserve"> района Республики Крым.</w:t>
      </w:r>
    </w:p>
    <w:p w:rsidR="005E3DEC" w:rsidRPr="00C90CDD" w:rsidRDefault="005E3DEC" w:rsidP="00C90C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Cs w:val="28"/>
        </w:rPr>
      </w:pPr>
      <w:r w:rsidRPr="00C90CDD">
        <w:rPr>
          <w:color w:val="000000"/>
          <w:szCs w:val="28"/>
        </w:rPr>
        <w:t xml:space="preserve">Утвердить Положение о </w:t>
      </w:r>
      <w:r w:rsidR="00F13ABB" w:rsidRPr="00C90CDD">
        <w:rPr>
          <w:szCs w:val="28"/>
        </w:rPr>
        <w:t xml:space="preserve">пропускном режиме в здании </w:t>
      </w:r>
      <w:r w:rsidRPr="00C90CDD">
        <w:rPr>
          <w:color w:val="000000"/>
          <w:szCs w:val="28"/>
        </w:rPr>
        <w:t xml:space="preserve">администрации </w:t>
      </w:r>
      <w:proofErr w:type="spellStart"/>
      <w:r w:rsidRPr="00C90CDD">
        <w:rPr>
          <w:color w:val="000000"/>
          <w:szCs w:val="28"/>
        </w:rPr>
        <w:t>Джанкойского</w:t>
      </w:r>
      <w:proofErr w:type="spellEnd"/>
      <w:r w:rsidRPr="00C90CDD">
        <w:rPr>
          <w:color w:val="000000"/>
          <w:szCs w:val="28"/>
        </w:rPr>
        <w:t xml:space="preserve"> района Республики Крым</w:t>
      </w:r>
      <w:r w:rsidRPr="00C90CDD">
        <w:rPr>
          <w:szCs w:val="28"/>
        </w:rPr>
        <w:t xml:space="preserve"> (приложение № 1). </w:t>
      </w:r>
    </w:p>
    <w:p w:rsidR="005E3DEC" w:rsidRPr="00C90CDD" w:rsidRDefault="005E3DEC" w:rsidP="00C90CDD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90CDD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4713AF" w:rsidRPr="00C90CDD">
        <w:rPr>
          <w:rFonts w:ascii="Times New Roman" w:hAnsi="Times New Roman" w:cs="Times New Roman"/>
          <w:sz w:val="24"/>
          <w:szCs w:val="28"/>
        </w:rPr>
        <w:t>Положение о системе контроля управления и управления доступом (СКУД)</w:t>
      </w:r>
      <w:r w:rsidRPr="00C90CDD">
        <w:rPr>
          <w:rFonts w:ascii="Times New Roman" w:hAnsi="Times New Roman" w:cs="Times New Roman"/>
          <w:sz w:val="24"/>
          <w:szCs w:val="28"/>
        </w:rPr>
        <w:t xml:space="preserve"> (приложение № 2).</w:t>
      </w:r>
    </w:p>
    <w:p w:rsidR="00C945A4" w:rsidRPr="00C90CDD" w:rsidRDefault="004713AF" w:rsidP="00C90C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sz w:val="24"/>
          <w:szCs w:val="28"/>
        </w:rPr>
        <w:t xml:space="preserve">4. </w:t>
      </w:r>
      <w:r w:rsidR="00C945A4" w:rsidRPr="00C90CDD">
        <w:rPr>
          <w:rFonts w:ascii="Times New Roman" w:hAnsi="Times New Roman"/>
          <w:sz w:val="24"/>
          <w:szCs w:val="28"/>
        </w:rPr>
        <w:t>Отделу</w:t>
      </w:r>
      <w:r w:rsidRPr="00C90CDD">
        <w:rPr>
          <w:rFonts w:ascii="Times New Roman" w:hAnsi="Times New Roman"/>
          <w:sz w:val="24"/>
          <w:szCs w:val="28"/>
        </w:rPr>
        <w:t xml:space="preserve"> по вопросам кадровой работы, муниципальной службы и наград аппарата администрации</w:t>
      </w:r>
      <w:r w:rsidR="00C945A4" w:rsidRPr="00C90CDD">
        <w:rPr>
          <w:rFonts w:ascii="Times New Roman" w:hAnsi="Times New Roman"/>
          <w:sz w:val="24"/>
          <w:szCs w:val="28"/>
        </w:rPr>
        <w:t>:</w:t>
      </w:r>
    </w:p>
    <w:p w:rsidR="004713AF" w:rsidRPr="00C90CDD" w:rsidRDefault="00C945A4" w:rsidP="00C90C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sz w:val="24"/>
          <w:szCs w:val="28"/>
        </w:rPr>
        <w:t>4.1. Д</w:t>
      </w:r>
      <w:r w:rsidR="004713AF" w:rsidRPr="00C90CDD">
        <w:rPr>
          <w:rFonts w:ascii="Times New Roman" w:hAnsi="Times New Roman"/>
          <w:sz w:val="24"/>
          <w:szCs w:val="28"/>
        </w:rPr>
        <w:t xml:space="preserve">овести информацию о пропускном режиме в здании администрации района до всех работников </w:t>
      </w:r>
      <w:r w:rsidRPr="00C90CDD">
        <w:rPr>
          <w:rFonts w:ascii="Times New Roman" w:hAnsi="Times New Roman"/>
          <w:sz w:val="24"/>
          <w:szCs w:val="28"/>
        </w:rPr>
        <w:t xml:space="preserve">администрации и других </w:t>
      </w:r>
      <w:r w:rsidR="004713AF" w:rsidRPr="00C90CDD">
        <w:rPr>
          <w:rFonts w:ascii="Times New Roman" w:hAnsi="Times New Roman"/>
          <w:sz w:val="24"/>
          <w:szCs w:val="28"/>
        </w:rPr>
        <w:t xml:space="preserve">органов местного самоуправления </w:t>
      </w:r>
      <w:proofErr w:type="spellStart"/>
      <w:r w:rsidR="004713AF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4713AF" w:rsidRPr="00C90CDD">
        <w:rPr>
          <w:rFonts w:ascii="Times New Roman" w:hAnsi="Times New Roman"/>
          <w:sz w:val="24"/>
          <w:szCs w:val="28"/>
        </w:rPr>
        <w:t xml:space="preserve"> муниципального района.</w:t>
      </w:r>
    </w:p>
    <w:p w:rsidR="004713AF" w:rsidRPr="00C90CDD" w:rsidRDefault="00C945A4" w:rsidP="00C90C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sz w:val="24"/>
          <w:szCs w:val="28"/>
        </w:rPr>
        <w:t>4.2.</w:t>
      </w:r>
      <w:r w:rsidR="004713AF" w:rsidRPr="00C90CDD">
        <w:rPr>
          <w:rFonts w:ascii="Times New Roman" w:hAnsi="Times New Roman"/>
          <w:sz w:val="24"/>
          <w:szCs w:val="28"/>
        </w:rPr>
        <w:t xml:space="preserve"> </w:t>
      </w:r>
      <w:r w:rsidRPr="00C90CDD">
        <w:rPr>
          <w:rFonts w:ascii="Times New Roman" w:hAnsi="Times New Roman"/>
          <w:sz w:val="24"/>
          <w:szCs w:val="28"/>
        </w:rPr>
        <w:t>О</w:t>
      </w:r>
      <w:r w:rsidR="004713AF" w:rsidRPr="00C90CDD">
        <w:rPr>
          <w:rFonts w:ascii="Times New Roman" w:hAnsi="Times New Roman"/>
          <w:sz w:val="24"/>
          <w:szCs w:val="28"/>
        </w:rPr>
        <w:t xml:space="preserve">беспечить </w:t>
      </w:r>
      <w:r w:rsidRPr="00C90CDD">
        <w:rPr>
          <w:rFonts w:ascii="Times New Roman" w:hAnsi="Times New Roman"/>
          <w:sz w:val="24"/>
          <w:szCs w:val="28"/>
        </w:rPr>
        <w:t xml:space="preserve">МКУ «Отдел административно-хозяйственного обслуживания администрации </w:t>
      </w:r>
      <w:proofErr w:type="spellStart"/>
      <w:r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8"/>
        </w:rPr>
        <w:t xml:space="preserve"> района Республики Крым» </w:t>
      </w:r>
      <w:r w:rsidR="004713AF" w:rsidRPr="00C90CDD">
        <w:rPr>
          <w:rFonts w:ascii="Times New Roman" w:hAnsi="Times New Roman"/>
          <w:sz w:val="24"/>
          <w:szCs w:val="28"/>
        </w:rPr>
        <w:t xml:space="preserve">списком сотрудников администрации района, а также работников органов местного самоуправления </w:t>
      </w:r>
      <w:proofErr w:type="spellStart"/>
      <w:r w:rsidR="004713AF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4713AF" w:rsidRPr="00C90CDD">
        <w:rPr>
          <w:rFonts w:ascii="Times New Roman" w:hAnsi="Times New Roman"/>
          <w:sz w:val="24"/>
          <w:szCs w:val="28"/>
        </w:rPr>
        <w:t xml:space="preserve"> муниципального района с указанием служебных телефонов.</w:t>
      </w:r>
    </w:p>
    <w:p w:rsidR="00C945A4" w:rsidRPr="00C90CDD" w:rsidRDefault="00C945A4" w:rsidP="00C90CD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sz w:val="24"/>
          <w:szCs w:val="20"/>
        </w:rPr>
        <w:t>5</w:t>
      </w:r>
      <w:r w:rsidR="004713AF" w:rsidRPr="00C90CDD">
        <w:rPr>
          <w:rFonts w:ascii="Times New Roman" w:hAnsi="Times New Roman"/>
          <w:sz w:val="24"/>
          <w:szCs w:val="20"/>
        </w:rPr>
        <w:t xml:space="preserve">. </w:t>
      </w:r>
      <w:r w:rsidRPr="00C90CDD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официального опубликования (обнародования) на сайте администрации </w:t>
      </w:r>
      <w:proofErr w:type="spellStart"/>
      <w:r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8"/>
        </w:rPr>
        <w:t xml:space="preserve"> района Республики Крым (</w:t>
      </w:r>
      <w:proofErr w:type="spellStart"/>
      <w:r w:rsidRPr="00C90CDD">
        <w:rPr>
          <w:rFonts w:ascii="Times New Roman" w:hAnsi="Times New Roman"/>
          <w:sz w:val="24"/>
          <w:szCs w:val="28"/>
          <w:lang w:val="en-US"/>
        </w:rPr>
        <w:t>djankoiadm</w:t>
      </w:r>
      <w:proofErr w:type="spellEnd"/>
      <w:r w:rsidRPr="00C90CDD">
        <w:rPr>
          <w:rFonts w:ascii="Times New Roman" w:hAnsi="Times New Roman"/>
          <w:sz w:val="24"/>
          <w:szCs w:val="28"/>
        </w:rPr>
        <w:t>.</w:t>
      </w:r>
      <w:proofErr w:type="spellStart"/>
      <w:r w:rsidRPr="00C90CDD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90CDD">
        <w:rPr>
          <w:rFonts w:ascii="Times New Roman" w:hAnsi="Times New Roman"/>
          <w:sz w:val="24"/>
          <w:szCs w:val="28"/>
        </w:rPr>
        <w:t>).</w:t>
      </w:r>
    </w:p>
    <w:p w:rsidR="005E3DEC" w:rsidRPr="00C90CDD" w:rsidRDefault="000C2024" w:rsidP="00C90CD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90CDD">
        <w:rPr>
          <w:rFonts w:ascii="Times New Roman" w:hAnsi="Times New Roman"/>
          <w:sz w:val="24"/>
          <w:szCs w:val="20"/>
        </w:rPr>
        <w:t>6</w:t>
      </w:r>
      <w:r w:rsidR="00C945A4" w:rsidRPr="00C90CDD">
        <w:rPr>
          <w:rFonts w:ascii="Times New Roman" w:hAnsi="Times New Roman"/>
          <w:sz w:val="24"/>
          <w:szCs w:val="20"/>
        </w:rPr>
        <w:t xml:space="preserve">. </w:t>
      </w:r>
      <w:r w:rsidR="005E3DEC" w:rsidRPr="00C90CDD">
        <w:rPr>
          <w:rFonts w:ascii="Times New Roman" w:hAnsi="Times New Roman"/>
          <w:sz w:val="24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5E3DEC" w:rsidRPr="00C90CDD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="005E3DEC" w:rsidRPr="00C90CDD">
        <w:rPr>
          <w:rFonts w:ascii="Times New Roman" w:hAnsi="Times New Roman"/>
          <w:sz w:val="24"/>
          <w:szCs w:val="28"/>
        </w:rPr>
        <w:t xml:space="preserve"> района </w:t>
      </w:r>
      <w:r w:rsidR="00C945A4" w:rsidRPr="00C90CDD">
        <w:rPr>
          <w:rFonts w:ascii="Times New Roman" w:hAnsi="Times New Roman"/>
          <w:sz w:val="24"/>
          <w:szCs w:val="28"/>
        </w:rPr>
        <w:t>Кушнир Е.П.</w:t>
      </w:r>
    </w:p>
    <w:p w:rsidR="005E3DEC" w:rsidRPr="00C90CDD" w:rsidRDefault="005E3DEC" w:rsidP="00C90CDD">
      <w:pPr>
        <w:pStyle w:val="a8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E3DEC" w:rsidRPr="00C90CDD" w:rsidRDefault="005E3DEC" w:rsidP="00C90CDD">
      <w:pPr>
        <w:pStyle w:val="a8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0CDD">
        <w:rPr>
          <w:rFonts w:ascii="Times New Roman" w:hAnsi="Times New Roman" w:cs="Times New Roman"/>
          <w:color w:val="000000"/>
          <w:sz w:val="24"/>
          <w:szCs w:val="28"/>
        </w:rPr>
        <w:t xml:space="preserve">Глава администрации  </w:t>
      </w:r>
    </w:p>
    <w:p w:rsidR="005E3DEC" w:rsidRPr="00C90CDD" w:rsidRDefault="005E3DEC" w:rsidP="00C90CDD">
      <w:pPr>
        <w:pStyle w:val="a8"/>
        <w:autoSpaceDE w:val="0"/>
        <w:autoSpaceDN w:val="0"/>
        <w:adjustRightInd w:val="0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90CDD">
        <w:rPr>
          <w:rFonts w:ascii="Times New Roman" w:hAnsi="Times New Roman" w:cs="Times New Roman"/>
          <w:color w:val="000000"/>
          <w:sz w:val="24"/>
          <w:szCs w:val="28"/>
        </w:rPr>
        <w:t>Джанкойского</w:t>
      </w:r>
      <w:proofErr w:type="spellEnd"/>
      <w:r w:rsidRPr="00C90CDD">
        <w:rPr>
          <w:rFonts w:ascii="Times New Roman" w:hAnsi="Times New Roman" w:cs="Times New Roman"/>
          <w:color w:val="000000"/>
          <w:sz w:val="24"/>
          <w:szCs w:val="28"/>
        </w:rPr>
        <w:t xml:space="preserve"> района                                                                         </w:t>
      </w:r>
      <w:r w:rsidR="00C945A4" w:rsidRPr="00C90CDD">
        <w:rPr>
          <w:rFonts w:ascii="Times New Roman" w:hAnsi="Times New Roman" w:cs="Times New Roman"/>
          <w:color w:val="000000"/>
          <w:sz w:val="24"/>
          <w:szCs w:val="28"/>
        </w:rPr>
        <w:t>И.С. Федоренко</w:t>
      </w:r>
    </w:p>
    <w:p w:rsidR="00343EE8" w:rsidRDefault="00343EE8" w:rsidP="005E3D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</w:p>
    <w:p w:rsidR="005E3DEC" w:rsidRPr="00343EE8" w:rsidRDefault="005E3DEC" w:rsidP="005E3D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  <w:r w:rsidRPr="00343EE8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5E3DEC" w:rsidRPr="00343EE8" w:rsidRDefault="005E3DEC" w:rsidP="005E3D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  <w:r w:rsidRPr="00343EE8">
        <w:rPr>
          <w:rFonts w:ascii="Times New Roman" w:hAnsi="Times New Roman"/>
          <w:sz w:val="24"/>
          <w:szCs w:val="28"/>
        </w:rPr>
        <w:t xml:space="preserve">УТВЕРЖДЕНО  </w:t>
      </w:r>
    </w:p>
    <w:p w:rsidR="005E3DEC" w:rsidRPr="00343EE8" w:rsidRDefault="005E3DEC" w:rsidP="005E3DEC">
      <w:pPr>
        <w:shd w:val="clear" w:color="auto" w:fill="FFFFFF"/>
        <w:tabs>
          <w:tab w:val="left" w:pos="4253"/>
        </w:tabs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  <w:r w:rsidRPr="00343EE8">
        <w:rPr>
          <w:rFonts w:ascii="Times New Roman" w:hAnsi="Times New Roman"/>
          <w:sz w:val="24"/>
          <w:szCs w:val="28"/>
        </w:rPr>
        <w:t xml:space="preserve">постановлением администрации                   </w:t>
      </w:r>
    </w:p>
    <w:p w:rsidR="005E3DEC" w:rsidRPr="00343EE8" w:rsidRDefault="005E3DEC" w:rsidP="005E3D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43EE8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343EE8">
        <w:rPr>
          <w:rFonts w:ascii="Times New Roman" w:hAnsi="Times New Roman"/>
          <w:sz w:val="24"/>
          <w:szCs w:val="28"/>
        </w:rPr>
        <w:t xml:space="preserve"> района Республики Крым</w:t>
      </w:r>
    </w:p>
    <w:p w:rsidR="005E3DEC" w:rsidRPr="00343EE8" w:rsidRDefault="005E3DEC" w:rsidP="005E3D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  <w:r w:rsidRPr="00343EE8">
        <w:rPr>
          <w:rFonts w:ascii="Times New Roman" w:hAnsi="Times New Roman"/>
          <w:sz w:val="24"/>
          <w:szCs w:val="28"/>
        </w:rPr>
        <w:t>от _</w:t>
      </w:r>
      <w:r w:rsidR="00C90CDD" w:rsidRPr="00343EE8">
        <w:rPr>
          <w:rFonts w:ascii="Times New Roman" w:hAnsi="Times New Roman"/>
          <w:sz w:val="24"/>
          <w:szCs w:val="28"/>
          <w:u w:val="single"/>
        </w:rPr>
        <w:t>22 июня 2018 г.</w:t>
      </w:r>
      <w:r w:rsidRPr="00343EE8">
        <w:rPr>
          <w:rFonts w:ascii="Times New Roman" w:hAnsi="Times New Roman"/>
          <w:sz w:val="24"/>
          <w:szCs w:val="28"/>
        </w:rPr>
        <w:t>_ № _</w:t>
      </w:r>
      <w:r w:rsidR="00C90CDD" w:rsidRPr="00343EE8">
        <w:rPr>
          <w:rFonts w:ascii="Times New Roman" w:hAnsi="Times New Roman"/>
          <w:sz w:val="24"/>
          <w:szCs w:val="28"/>
          <w:u w:val="single"/>
        </w:rPr>
        <w:t>299</w:t>
      </w:r>
      <w:r w:rsidRPr="00343EE8">
        <w:rPr>
          <w:rFonts w:ascii="Times New Roman" w:hAnsi="Times New Roman"/>
          <w:sz w:val="24"/>
          <w:szCs w:val="28"/>
        </w:rPr>
        <w:t xml:space="preserve">_                                                             </w:t>
      </w:r>
    </w:p>
    <w:p w:rsidR="005E3DEC" w:rsidRPr="00343EE8" w:rsidRDefault="005E3DEC" w:rsidP="005E3DEC">
      <w:pPr>
        <w:tabs>
          <w:tab w:val="left" w:pos="4860"/>
        </w:tabs>
        <w:spacing w:after="0" w:line="240" w:lineRule="auto"/>
        <w:ind w:left="4536" w:right="-284"/>
        <w:rPr>
          <w:rFonts w:ascii="Times New Roman" w:hAnsi="Times New Roman"/>
          <w:sz w:val="18"/>
        </w:rPr>
      </w:pPr>
    </w:p>
    <w:p w:rsidR="005E3DEC" w:rsidRPr="00343EE8" w:rsidRDefault="005E3DEC" w:rsidP="005E3DE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3EE8">
        <w:rPr>
          <w:rFonts w:ascii="Times New Roman" w:hAnsi="Times New Roman"/>
          <w:b/>
          <w:sz w:val="24"/>
          <w:szCs w:val="28"/>
        </w:rPr>
        <w:t>П О Л О Ж Е Н И Е</w:t>
      </w:r>
    </w:p>
    <w:p w:rsidR="005E3DEC" w:rsidRPr="00343EE8" w:rsidRDefault="00621070" w:rsidP="005E3DE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3EE8">
        <w:rPr>
          <w:rFonts w:ascii="Times New Roman" w:hAnsi="Times New Roman"/>
          <w:b/>
          <w:color w:val="000000" w:themeColor="text1"/>
          <w:sz w:val="24"/>
          <w:szCs w:val="28"/>
        </w:rPr>
        <w:t>о пропускном режиме в здании администрации</w:t>
      </w:r>
      <w:r w:rsidR="005E3DEC" w:rsidRPr="00343EE8">
        <w:rPr>
          <w:rFonts w:ascii="Times New Roman" w:hAnsi="Times New Roman"/>
          <w:b/>
          <w:sz w:val="24"/>
          <w:szCs w:val="28"/>
        </w:rPr>
        <w:t xml:space="preserve"> </w:t>
      </w:r>
    </w:p>
    <w:p w:rsidR="005E3DEC" w:rsidRPr="00343EE8" w:rsidRDefault="005E3DEC" w:rsidP="005E3D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343EE8">
        <w:rPr>
          <w:rFonts w:ascii="Times New Roman" w:hAnsi="Times New Roman"/>
          <w:b/>
          <w:sz w:val="24"/>
          <w:szCs w:val="28"/>
        </w:rPr>
        <w:t>Джанкойского</w:t>
      </w:r>
      <w:proofErr w:type="spellEnd"/>
      <w:r w:rsidRPr="00343EE8">
        <w:rPr>
          <w:rFonts w:ascii="Times New Roman" w:hAnsi="Times New Roman"/>
          <w:b/>
          <w:sz w:val="24"/>
          <w:szCs w:val="28"/>
        </w:rPr>
        <w:t xml:space="preserve"> района Республики Крым</w:t>
      </w:r>
    </w:p>
    <w:p w:rsidR="005E3DEC" w:rsidRPr="00343EE8" w:rsidRDefault="005E3DEC" w:rsidP="005E3DEC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5E3DEC" w:rsidRPr="00343EE8" w:rsidRDefault="00B3320C" w:rsidP="005E3DE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3EE8">
        <w:rPr>
          <w:rFonts w:ascii="Times New Roman" w:hAnsi="Times New Roman"/>
          <w:b/>
          <w:sz w:val="24"/>
          <w:szCs w:val="28"/>
          <w:lang w:val="en-US"/>
        </w:rPr>
        <w:t>I</w:t>
      </w:r>
      <w:r w:rsidR="005E3DEC" w:rsidRPr="00343EE8">
        <w:rPr>
          <w:rFonts w:ascii="Times New Roman" w:hAnsi="Times New Roman"/>
          <w:b/>
          <w:sz w:val="24"/>
          <w:szCs w:val="28"/>
        </w:rPr>
        <w:t>. Общие положения</w:t>
      </w:r>
    </w:p>
    <w:p w:rsidR="005E3DEC" w:rsidRPr="00343EE8" w:rsidRDefault="005E3DEC" w:rsidP="005E3DE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1. Настоящее Положение о пропускном режиме в здании администрации </w:t>
      </w:r>
      <w:proofErr w:type="spell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 (далее соответственно – Положение, 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дание, администрация района) определяет основные требования к организации пропускного режима в Здании.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2. Пропускной режим – порядок, обеспечивающий совокупность мероприятий и правил, исключающих возможность бесконтрольного входа (выхода) лиц, вноса (выноса) материальных ценностей и </w:t>
      </w:r>
      <w:proofErr w:type="gram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других предметов</w:t>
      </w:r>
      <w:proofErr w:type="gram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и грузов.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установленных настоящим Положением требований пропускного режима обязательно для всех лиц, посещающих или постоянно находящихся в 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дании.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3. Соблюдение пропускного режима обеспечивается в </w:t>
      </w:r>
      <w:proofErr w:type="gramStart"/>
      <w:r w:rsidRPr="00C90CDD">
        <w:rPr>
          <w:rFonts w:ascii="Times New Roman" w:hAnsi="Times New Roman"/>
          <w:color w:val="000000" w:themeColor="text1"/>
          <w:sz w:val="24"/>
          <w:szCs w:val="24"/>
        </w:rPr>
        <w:t>соответствии  с</w:t>
      </w:r>
      <w:proofErr w:type="gram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Положением </w:t>
      </w:r>
      <w:r w:rsidR="00B31A7D" w:rsidRPr="00C90CDD">
        <w:rPr>
          <w:rFonts w:ascii="Times New Roman" w:hAnsi="Times New Roman"/>
          <w:color w:val="000000" w:themeColor="text1"/>
          <w:sz w:val="24"/>
          <w:szCs w:val="24"/>
        </w:rPr>
        <w:t>Муниципальным казенным учре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ждением</w:t>
      </w:r>
      <w:r w:rsidR="001E7CF2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«Отдел АХО администрации </w:t>
      </w:r>
      <w:proofErr w:type="spellStart"/>
      <w:r w:rsidR="001E7CF2"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="001E7CF2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 Республики Крым»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4. Вход (выход) лиц в(из) 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дание(я) осуществляется в установленные дни и часы через центральный вход.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Запрещается вход (выход) лиц в(из) 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дание(я) через запасные выходы.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5. Внос (вынос) груза и других материальных ценностей в(из) 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дание(</w:t>
      </w:r>
      <w:proofErr w:type="gramStart"/>
      <w:r w:rsidRPr="00C90CDD">
        <w:rPr>
          <w:rFonts w:ascii="Times New Roman" w:hAnsi="Times New Roman"/>
          <w:color w:val="000000" w:themeColor="text1"/>
          <w:sz w:val="24"/>
          <w:szCs w:val="24"/>
        </w:rPr>
        <w:t>я)  осуществляется</w:t>
      </w:r>
      <w:proofErr w:type="gram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через центральный вход или запасные выходы при наличии оформленной заявки.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6. Контрольно-пропускные функции во всех случаях, предусмотренных настоящим Положением, осуществляются вахтёром</w:t>
      </w:r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МКУ «Отдел АХО администрации </w:t>
      </w:r>
      <w:proofErr w:type="spellStart"/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="00A322F7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района»</w:t>
      </w:r>
      <w:r w:rsidR="001E7CF2" w:rsidRPr="00C90C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7. Требования настоящего Положения </w:t>
      </w:r>
      <w:r w:rsidRPr="00C90CDD">
        <w:rPr>
          <w:rFonts w:ascii="Times New Roman" w:hAnsi="Times New Roman"/>
          <w:sz w:val="24"/>
          <w:szCs w:val="24"/>
        </w:rPr>
        <w:t xml:space="preserve">доводятся руководителями структурных подразделений </w:t>
      </w:r>
      <w:r w:rsidR="00F9782D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 до каждого работника соответствующего подразделения.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8. Руководители структурных подразделений </w:t>
      </w:r>
      <w:r w:rsidR="00F9782D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дминистрации, несут ответственность за соблюдение требований настоящей Инструкции их работниками.  </w:t>
      </w:r>
    </w:p>
    <w:p w:rsidR="00A322F7" w:rsidRPr="00C90CDD" w:rsidRDefault="00A322F7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F59" w:rsidRPr="00C90CDD" w:rsidRDefault="00B3320C" w:rsidP="00C90C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1E7CF2" w:rsidRPr="00C90CD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21070" w:rsidRPr="00C9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1E7CF2" w:rsidRPr="00C9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  <w:r w:rsidR="00657F59" w:rsidRPr="00C90CDD">
        <w:rPr>
          <w:rFonts w:ascii="Times New Roman" w:hAnsi="Times New Roman"/>
          <w:b/>
          <w:color w:val="000000" w:themeColor="text1"/>
          <w:sz w:val="24"/>
          <w:szCs w:val="24"/>
        </w:rPr>
        <w:t>пропуска (прохода) лиц в здание администрации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9. Пропуск (проход) сотрудников </w:t>
      </w:r>
      <w:r w:rsidR="00A322F7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дминистрации, сотрудников органов местного самоуправления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муниципального района, в здание </w:t>
      </w:r>
      <w:r w:rsidR="00A322F7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осуществляется через </w:t>
      </w:r>
      <w:r w:rsidR="000C2024" w:rsidRPr="00C90CDD">
        <w:rPr>
          <w:rFonts w:ascii="Times New Roman" w:hAnsi="Times New Roman"/>
          <w:sz w:val="24"/>
          <w:szCs w:val="24"/>
        </w:rPr>
        <w:t xml:space="preserve">пропускной пункт - </w:t>
      </w:r>
      <w:r w:rsidRPr="00C90CDD">
        <w:rPr>
          <w:rFonts w:ascii="Times New Roman" w:hAnsi="Times New Roman"/>
          <w:sz w:val="24"/>
          <w:szCs w:val="24"/>
        </w:rPr>
        <w:t xml:space="preserve">турникет по </w:t>
      </w:r>
      <w:proofErr w:type="gramStart"/>
      <w:r w:rsidRPr="00C90CDD">
        <w:rPr>
          <w:rFonts w:ascii="Times New Roman" w:hAnsi="Times New Roman"/>
          <w:sz w:val="24"/>
          <w:szCs w:val="24"/>
        </w:rPr>
        <w:t>магнитным  пропускам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.  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10. Право прохода через </w:t>
      </w:r>
      <w:r w:rsidR="000C2024" w:rsidRPr="00C90CDD">
        <w:rPr>
          <w:rFonts w:ascii="Times New Roman" w:hAnsi="Times New Roman"/>
          <w:sz w:val="24"/>
          <w:szCs w:val="24"/>
        </w:rPr>
        <w:t>пропускной пункт</w:t>
      </w:r>
      <w:r w:rsidRPr="00C90CDD">
        <w:rPr>
          <w:rFonts w:ascii="Times New Roman" w:hAnsi="Times New Roman"/>
          <w:sz w:val="24"/>
          <w:szCs w:val="24"/>
        </w:rPr>
        <w:t xml:space="preserve"> по магнитным </w:t>
      </w:r>
      <w:proofErr w:type="gramStart"/>
      <w:r w:rsidRPr="00C90CDD">
        <w:rPr>
          <w:rFonts w:ascii="Times New Roman" w:hAnsi="Times New Roman"/>
          <w:sz w:val="24"/>
          <w:szCs w:val="24"/>
        </w:rPr>
        <w:t>пропускам  имеют</w:t>
      </w:r>
      <w:proofErr w:type="gramEnd"/>
      <w:r w:rsidRPr="00C90CDD">
        <w:rPr>
          <w:rFonts w:ascii="Times New Roman" w:hAnsi="Times New Roman"/>
          <w:sz w:val="24"/>
          <w:szCs w:val="24"/>
        </w:rPr>
        <w:t>: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а) в любое время суток, включая выходные и праздничные дни: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глава администрации и его заместители;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руководитель аппарата администрации;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председатель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районного совета и его заместитель;</w:t>
      </w:r>
    </w:p>
    <w:p w:rsidR="00B31EBE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председатель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Джанкойской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территориальной избирательной комиссии</w:t>
      </w:r>
    </w:p>
    <w:p w:rsidR="00B31EBE" w:rsidRPr="00C90CDD" w:rsidRDefault="00B31EBE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работники ЕДДС</w:t>
      </w:r>
    </w:p>
    <w:p w:rsidR="00657F59" w:rsidRPr="00C90CDD" w:rsidRDefault="00B31EBE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- руководители структурных подразделений администрации в связи со служебной необходимостью</w:t>
      </w:r>
      <w:r w:rsidR="00657F59" w:rsidRPr="00C90CDD">
        <w:rPr>
          <w:rFonts w:ascii="Times New Roman" w:hAnsi="Times New Roman"/>
          <w:sz w:val="24"/>
          <w:szCs w:val="24"/>
        </w:rPr>
        <w:t>;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б) в рабочее время суток:</w:t>
      </w:r>
    </w:p>
    <w:p w:rsidR="0008199F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все работники </w:t>
      </w:r>
      <w:r w:rsidR="0008199F" w:rsidRPr="00C90CDD">
        <w:rPr>
          <w:rFonts w:ascii="Times New Roman" w:hAnsi="Times New Roman"/>
          <w:sz w:val="24"/>
          <w:szCs w:val="24"/>
        </w:rPr>
        <w:t>администрации;</w:t>
      </w:r>
    </w:p>
    <w:p w:rsidR="00B31EBE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работники органов местного самоуправления </w:t>
      </w:r>
      <w:proofErr w:type="spellStart"/>
      <w:r w:rsidR="0008199F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="0008199F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муниципального района</w:t>
      </w:r>
      <w:r w:rsidR="00B31EBE" w:rsidRPr="00C90CDD">
        <w:rPr>
          <w:rFonts w:ascii="Times New Roman" w:hAnsi="Times New Roman"/>
          <w:sz w:val="24"/>
          <w:szCs w:val="24"/>
        </w:rPr>
        <w:t>;</w:t>
      </w:r>
    </w:p>
    <w:p w:rsidR="00B31EBE" w:rsidRPr="00C90CDD" w:rsidRDefault="00B31EBE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- работники территориальной избирательной комиссии </w:t>
      </w:r>
      <w:proofErr w:type="spell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 Республики Крым;</w:t>
      </w:r>
    </w:p>
    <w:p w:rsidR="00B31EBE" w:rsidRPr="00C90CDD" w:rsidRDefault="00B31EBE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работники МКУ «Отдел АХО администрации </w:t>
      </w:r>
      <w:proofErr w:type="spell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района»;</w:t>
      </w:r>
    </w:p>
    <w:p w:rsidR="003C4ED7" w:rsidRPr="00C90CDD" w:rsidRDefault="003C4ED7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11. Через пропускной пункт вправе проходить</w:t>
      </w:r>
      <w:r w:rsidR="009F0254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при предъявлении удостоверения или иных документов, удостоверяющих личность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C4ED7" w:rsidRPr="00C90CDD" w:rsidRDefault="003C4ED7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- руководство Совета </w:t>
      </w:r>
      <w:r w:rsidR="000C2024" w:rsidRPr="00C90CD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инистров Республики Крым, Государственного совета Республики Крым, сотрудники </w:t>
      </w:r>
      <w:r w:rsidR="009F0254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вышеуказанных органов, депутаты Государственного совета, депутаты </w:t>
      </w:r>
      <w:proofErr w:type="spellStart"/>
      <w:r w:rsidR="009F0254"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="009F0254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района, руководители и работники министерств, комитетов и иных ведомств Республики Крым, и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ные лица по указанию главы администрации или ее заместителей;</w:t>
      </w:r>
    </w:p>
    <w:p w:rsidR="003C4ED7" w:rsidRPr="00C90CDD" w:rsidRDefault="009F0254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- р</w:t>
      </w:r>
      <w:r w:rsidR="003C4ED7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уководители и заместители руководителей государственных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</w:t>
      </w:r>
      <w:r w:rsidR="003C4ED7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и государственных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</w:t>
      </w:r>
      <w:r w:rsidR="003C4ED7" w:rsidRPr="00C90CDD">
        <w:rPr>
          <w:rFonts w:ascii="Times New Roman" w:hAnsi="Times New Roman"/>
          <w:color w:val="000000" w:themeColor="text1"/>
          <w:sz w:val="24"/>
          <w:szCs w:val="24"/>
        </w:rPr>
        <w:t>унитарных предприятий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B31EBE" w:rsidRPr="00C90CDD">
        <w:rPr>
          <w:rFonts w:ascii="Times New Roman" w:hAnsi="Times New Roman"/>
          <w:sz w:val="24"/>
          <w:szCs w:val="24"/>
        </w:rPr>
        <w:t>2</w:t>
      </w:r>
      <w:r w:rsidRPr="00C90CDD">
        <w:rPr>
          <w:rFonts w:ascii="Times New Roman" w:hAnsi="Times New Roman"/>
          <w:sz w:val="24"/>
          <w:szCs w:val="24"/>
        </w:rPr>
        <w:t xml:space="preserve">. Пропуск работников </w:t>
      </w:r>
      <w:r w:rsidR="0008199F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дминистрации, иных органов местного самоуправления </w:t>
      </w:r>
      <w:proofErr w:type="spellStart"/>
      <w:r w:rsidR="0008199F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 в здание </w:t>
      </w:r>
      <w:r w:rsidR="0008199F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разрешается в рабочие дни с </w:t>
      </w:r>
      <w:r w:rsidR="0008199F" w:rsidRPr="00C90CDD">
        <w:rPr>
          <w:rFonts w:ascii="Times New Roman" w:hAnsi="Times New Roman"/>
          <w:sz w:val="24"/>
          <w:szCs w:val="24"/>
        </w:rPr>
        <w:t>7</w:t>
      </w:r>
      <w:r w:rsidRPr="00C90CDD">
        <w:rPr>
          <w:rFonts w:ascii="Times New Roman" w:hAnsi="Times New Roman"/>
          <w:sz w:val="24"/>
          <w:szCs w:val="24"/>
        </w:rPr>
        <w:t xml:space="preserve"> час. 00 мин. до </w:t>
      </w:r>
      <w:r w:rsidR="0008199F" w:rsidRPr="00C90CDD">
        <w:rPr>
          <w:rFonts w:ascii="Times New Roman" w:hAnsi="Times New Roman"/>
          <w:sz w:val="24"/>
          <w:szCs w:val="24"/>
        </w:rPr>
        <w:t>22</w:t>
      </w:r>
      <w:r w:rsidRPr="00C90CDD">
        <w:rPr>
          <w:rFonts w:ascii="Times New Roman" w:hAnsi="Times New Roman"/>
          <w:sz w:val="24"/>
          <w:szCs w:val="24"/>
        </w:rPr>
        <w:t xml:space="preserve"> час. 00 мин.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B31EBE" w:rsidRPr="00C90CDD">
        <w:rPr>
          <w:rFonts w:ascii="Times New Roman" w:hAnsi="Times New Roman"/>
          <w:sz w:val="24"/>
          <w:szCs w:val="24"/>
        </w:rPr>
        <w:t>3</w:t>
      </w:r>
      <w:r w:rsidRPr="00C90CDD">
        <w:rPr>
          <w:rFonts w:ascii="Times New Roman" w:hAnsi="Times New Roman"/>
          <w:sz w:val="24"/>
          <w:szCs w:val="24"/>
        </w:rPr>
        <w:t xml:space="preserve">. Пропуск работников </w:t>
      </w:r>
      <w:r w:rsidR="0008199F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дминистрации, иных органов местного самоуправления </w:t>
      </w:r>
      <w:proofErr w:type="spellStart"/>
      <w:r w:rsidR="0008199F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муниципального района в здание </w:t>
      </w:r>
      <w:r w:rsidR="0008199F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в выходные и праздничные дни, осуществляется на </w:t>
      </w:r>
      <w:proofErr w:type="gramStart"/>
      <w:r w:rsidRPr="00C90CDD">
        <w:rPr>
          <w:rFonts w:ascii="Times New Roman" w:hAnsi="Times New Roman"/>
          <w:sz w:val="24"/>
          <w:szCs w:val="24"/>
        </w:rPr>
        <w:t xml:space="preserve">основании  </w:t>
      </w:r>
      <w:r w:rsidR="0008199F" w:rsidRPr="00C90CDD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="0008199F" w:rsidRPr="00C90CDD">
        <w:rPr>
          <w:rFonts w:ascii="Times New Roman" w:hAnsi="Times New Roman"/>
          <w:sz w:val="24"/>
          <w:szCs w:val="24"/>
        </w:rPr>
        <w:t xml:space="preserve"> руководством администрации заявки на вход </w:t>
      </w:r>
      <w:r w:rsidR="00B31EBE" w:rsidRPr="00C90CDD">
        <w:rPr>
          <w:rFonts w:ascii="Times New Roman" w:hAnsi="Times New Roman"/>
          <w:sz w:val="24"/>
          <w:szCs w:val="24"/>
        </w:rPr>
        <w:t>в связи со служебной необходимостью.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B31EBE" w:rsidRPr="00C90CDD">
        <w:rPr>
          <w:rFonts w:ascii="Times New Roman" w:hAnsi="Times New Roman"/>
          <w:sz w:val="24"/>
          <w:szCs w:val="24"/>
        </w:rPr>
        <w:t>4</w:t>
      </w:r>
      <w:r w:rsidRPr="00C90CDD">
        <w:rPr>
          <w:rFonts w:ascii="Times New Roman" w:hAnsi="Times New Roman"/>
          <w:sz w:val="24"/>
          <w:szCs w:val="24"/>
        </w:rPr>
        <w:t>. Про</w:t>
      </w:r>
      <w:r w:rsidR="00826E38" w:rsidRPr="00C90CDD">
        <w:rPr>
          <w:rFonts w:ascii="Times New Roman" w:hAnsi="Times New Roman"/>
          <w:sz w:val="24"/>
          <w:szCs w:val="24"/>
        </w:rPr>
        <w:t>пуск посетителей осуществляется:</w:t>
      </w:r>
    </w:p>
    <w:p w:rsidR="00D47604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в часы личного приема граждан главой </w:t>
      </w:r>
      <w:r w:rsidR="0008199F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дминистрации, его заместителя</w:t>
      </w:r>
      <w:r w:rsidR="0008199F" w:rsidRPr="00C90CDD">
        <w:rPr>
          <w:rFonts w:ascii="Times New Roman" w:hAnsi="Times New Roman"/>
          <w:sz w:val="24"/>
          <w:szCs w:val="24"/>
        </w:rPr>
        <w:t>ми</w:t>
      </w:r>
      <w:r w:rsidRPr="00C90CDD">
        <w:rPr>
          <w:rFonts w:ascii="Times New Roman" w:hAnsi="Times New Roman"/>
          <w:sz w:val="24"/>
          <w:szCs w:val="24"/>
        </w:rPr>
        <w:t>, руководителями структурных подразделений администрации</w:t>
      </w:r>
      <w:r w:rsidR="00B11A35" w:rsidRPr="00C90CDD">
        <w:rPr>
          <w:rFonts w:ascii="Times New Roman" w:hAnsi="Times New Roman"/>
          <w:sz w:val="24"/>
          <w:szCs w:val="24"/>
        </w:rPr>
        <w:t xml:space="preserve">, Главой муниципального образования </w:t>
      </w:r>
      <w:proofErr w:type="spellStart"/>
      <w:r w:rsidR="00B11A35" w:rsidRPr="00C90CDD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="00B11A35" w:rsidRPr="00C90CDD">
        <w:rPr>
          <w:rFonts w:ascii="Times New Roman" w:hAnsi="Times New Roman"/>
          <w:sz w:val="24"/>
          <w:szCs w:val="24"/>
        </w:rPr>
        <w:t xml:space="preserve"> район, заместителем председателя </w:t>
      </w:r>
      <w:proofErr w:type="spellStart"/>
      <w:r w:rsidR="00B11A35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="00B11A35" w:rsidRPr="00C90CDD">
        <w:rPr>
          <w:rFonts w:ascii="Times New Roman" w:hAnsi="Times New Roman"/>
          <w:sz w:val="24"/>
          <w:szCs w:val="24"/>
        </w:rPr>
        <w:t xml:space="preserve"> районного совета, руководителями структурных подразделений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A35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="00B11A35" w:rsidRPr="00C90CDD">
        <w:rPr>
          <w:rFonts w:ascii="Times New Roman" w:hAnsi="Times New Roman"/>
          <w:sz w:val="24"/>
          <w:szCs w:val="24"/>
        </w:rPr>
        <w:t xml:space="preserve"> районного совета</w:t>
      </w:r>
      <w:r w:rsidRPr="00C90CDD">
        <w:rPr>
          <w:rFonts w:ascii="Times New Roman" w:hAnsi="Times New Roman"/>
          <w:sz w:val="24"/>
          <w:szCs w:val="24"/>
        </w:rPr>
        <w:t xml:space="preserve"> согласно утвержденному графику с отметкой в </w:t>
      </w:r>
      <w:r w:rsidR="0008199F" w:rsidRPr="00C90CDD">
        <w:rPr>
          <w:rFonts w:ascii="Times New Roman" w:hAnsi="Times New Roman"/>
          <w:sz w:val="24"/>
          <w:szCs w:val="24"/>
        </w:rPr>
        <w:t>журнале регистрации посетителей;</w:t>
      </w:r>
    </w:p>
    <w:p w:rsidR="00A322F7" w:rsidRPr="00C90CDD" w:rsidRDefault="00D47604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для получения муниципальных услуг, оказываемых администрацией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</w:t>
      </w:r>
      <w:r w:rsidR="00B11A35" w:rsidRPr="00C90C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A35" w:rsidRPr="00C90CDD">
        <w:rPr>
          <w:rFonts w:ascii="Times New Roman" w:hAnsi="Times New Roman"/>
          <w:sz w:val="24"/>
          <w:szCs w:val="24"/>
        </w:rPr>
        <w:t>Джанкойским</w:t>
      </w:r>
      <w:proofErr w:type="spellEnd"/>
      <w:r w:rsidR="00B11A35" w:rsidRPr="00C90CDD">
        <w:rPr>
          <w:rFonts w:ascii="Times New Roman" w:hAnsi="Times New Roman"/>
          <w:sz w:val="24"/>
          <w:szCs w:val="24"/>
        </w:rPr>
        <w:t xml:space="preserve"> районным советом, Территориальной избирательной комиссией,</w:t>
      </w:r>
      <w:r w:rsidR="00826E38" w:rsidRPr="00C90CDD">
        <w:rPr>
          <w:rFonts w:ascii="Times New Roman" w:hAnsi="Times New Roman"/>
          <w:sz w:val="24"/>
          <w:szCs w:val="24"/>
        </w:rPr>
        <w:t xml:space="preserve"> по документам, удостоверяющим личность, с отметкой в журнале регистрации посетителей</w:t>
      </w:r>
      <w:r w:rsidR="00A322F7" w:rsidRPr="00C90CDD">
        <w:rPr>
          <w:rFonts w:ascii="Times New Roman" w:hAnsi="Times New Roman"/>
          <w:sz w:val="24"/>
          <w:szCs w:val="24"/>
        </w:rPr>
        <w:t>;</w:t>
      </w:r>
    </w:p>
    <w:p w:rsidR="00657F59" w:rsidRPr="00C90CDD" w:rsidRDefault="00A322F7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по разрешениям должностных лиц администрации,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районного совета, Территориальной избирательной комиссии</w:t>
      </w:r>
      <w:r w:rsidR="00D47604" w:rsidRPr="00C90CDD">
        <w:rPr>
          <w:rFonts w:ascii="Times New Roman" w:hAnsi="Times New Roman"/>
          <w:sz w:val="24"/>
          <w:szCs w:val="24"/>
        </w:rPr>
        <w:t>.</w:t>
      </w:r>
      <w:r w:rsidR="00657F59" w:rsidRPr="00C90CDD">
        <w:rPr>
          <w:rFonts w:ascii="Times New Roman" w:hAnsi="Times New Roman"/>
          <w:sz w:val="24"/>
          <w:szCs w:val="24"/>
        </w:rPr>
        <w:t xml:space="preserve">   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1D2F41" w:rsidRPr="00C90CDD">
        <w:rPr>
          <w:rFonts w:ascii="Times New Roman" w:hAnsi="Times New Roman"/>
          <w:sz w:val="24"/>
          <w:szCs w:val="24"/>
        </w:rPr>
        <w:t>5</w:t>
      </w:r>
      <w:r w:rsidRPr="00C90CDD">
        <w:rPr>
          <w:rFonts w:ascii="Times New Roman" w:hAnsi="Times New Roman"/>
          <w:sz w:val="24"/>
          <w:szCs w:val="24"/>
        </w:rPr>
        <w:t xml:space="preserve">.  Работники органов государственного надзора и контроля, имеющие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обязанностей), - по служебному удостоверению и решению руководителя о проведении соответствующей проверки с регистрацией в журнале регистрации посетителей. </w:t>
      </w:r>
    </w:p>
    <w:p w:rsidR="003C4ED7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1D2F41" w:rsidRPr="00C90CDD">
        <w:rPr>
          <w:rFonts w:ascii="Times New Roman" w:hAnsi="Times New Roman"/>
          <w:sz w:val="24"/>
          <w:szCs w:val="24"/>
        </w:rPr>
        <w:t>6</w:t>
      </w:r>
      <w:r w:rsidRPr="00C90CDD">
        <w:rPr>
          <w:rFonts w:ascii="Times New Roman" w:hAnsi="Times New Roman"/>
          <w:sz w:val="24"/>
          <w:szCs w:val="24"/>
        </w:rPr>
        <w:t xml:space="preserve">.  Участники организованных мероприятий (совещаний, заседаний и т.п.) пропускаются в здание </w:t>
      </w:r>
      <w:r w:rsidR="00F96041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 по спискам руководителей структурных подразделений, ответственных за проведение мероприятия</w:t>
      </w:r>
      <w:r w:rsidR="003C4ED7" w:rsidRPr="00C90CDD">
        <w:rPr>
          <w:rFonts w:ascii="Times New Roman" w:hAnsi="Times New Roman"/>
          <w:sz w:val="24"/>
          <w:szCs w:val="24"/>
        </w:rPr>
        <w:t xml:space="preserve">, с отметкой в журнале регистрации посетителей.  </w:t>
      </w:r>
    </w:p>
    <w:p w:rsidR="00F96041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Руководители структурных подразделений ставят в известность о совещаниях, заседаниях специалистов </w:t>
      </w:r>
      <w:r w:rsidR="003C4ED7" w:rsidRPr="00C90CDD">
        <w:rPr>
          <w:rFonts w:ascii="Times New Roman" w:hAnsi="Times New Roman"/>
          <w:sz w:val="24"/>
          <w:szCs w:val="24"/>
        </w:rPr>
        <w:t>АХО</w:t>
      </w:r>
      <w:r w:rsidRPr="00C90CDD">
        <w:rPr>
          <w:rFonts w:ascii="Times New Roman" w:hAnsi="Times New Roman"/>
          <w:sz w:val="24"/>
          <w:szCs w:val="24"/>
        </w:rPr>
        <w:t xml:space="preserve"> с указанием </w:t>
      </w:r>
      <w:proofErr w:type="gramStart"/>
      <w:r w:rsidRPr="00C90CDD">
        <w:rPr>
          <w:rFonts w:ascii="Times New Roman" w:hAnsi="Times New Roman"/>
          <w:sz w:val="24"/>
          <w:szCs w:val="24"/>
        </w:rPr>
        <w:t>фамилий  приглашенных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лиц</w:t>
      </w:r>
      <w:r w:rsidR="003C4ED7" w:rsidRPr="00C90CDD">
        <w:rPr>
          <w:rFonts w:ascii="Times New Roman" w:hAnsi="Times New Roman"/>
          <w:sz w:val="24"/>
          <w:szCs w:val="24"/>
        </w:rPr>
        <w:t>.</w:t>
      </w:r>
      <w:r w:rsidR="00F96041" w:rsidRPr="00C90CDD">
        <w:rPr>
          <w:rFonts w:ascii="Times New Roman" w:hAnsi="Times New Roman"/>
          <w:sz w:val="24"/>
          <w:szCs w:val="24"/>
        </w:rPr>
        <w:t xml:space="preserve"> </w:t>
      </w:r>
      <w:r w:rsidR="00F96041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proofErr w:type="gramStart"/>
      <w:r w:rsidR="00F96041" w:rsidRPr="00C90CDD">
        <w:rPr>
          <w:rFonts w:ascii="Times New Roman" w:hAnsi="Times New Roman"/>
          <w:color w:val="000000" w:themeColor="text1"/>
          <w:sz w:val="24"/>
          <w:szCs w:val="24"/>
        </w:rPr>
        <w:t>наличии  заранее</w:t>
      </w:r>
      <w:proofErr w:type="gramEnd"/>
      <w:r w:rsidR="00F96041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представленного и утвержденного ответственным за соответствующее мероприятие списка, занесение информации в журнал не требуется.</w:t>
      </w:r>
    </w:p>
    <w:p w:rsidR="00F96041" w:rsidRPr="00C90CDD" w:rsidRDefault="00F96041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Вход в здание приглашенных на заседание административной комиссии и комиссии по делам несовершеннолетних и защите их прав осуществляется по предъявлению документов, удостоверяющих личность. При наличии уведомления-вызова занесение в журнал информации о посетителе не требуется.</w:t>
      </w:r>
    </w:p>
    <w:p w:rsidR="00F96041" w:rsidRPr="00C90CDD" w:rsidRDefault="00F96041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В случае если посетитель не имеет при себе документов, удостоверяющих личность, его встречает пригласивший работник, который после окончания визита провожает посетителя с оформлением соответствующей записи в журнале со слов работника.</w:t>
      </w:r>
    </w:p>
    <w:p w:rsidR="00657F59" w:rsidRPr="00C90CDD" w:rsidRDefault="001D2F41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17</w:t>
      </w:r>
      <w:r w:rsidR="00657F59" w:rsidRPr="00C90CDD">
        <w:rPr>
          <w:rFonts w:ascii="Times New Roman" w:hAnsi="Times New Roman"/>
          <w:sz w:val="24"/>
          <w:szCs w:val="24"/>
        </w:rPr>
        <w:t xml:space="preserve">. Командированные лица и посетители пропускаются в здание </w:t>
      </w:r>
      <w:r w:rsidRPr="00C90CDD">
        <w:rPr>
          <w:rFonts w:ascii="Times New Roman" w:hAnsi="Times New Roman"/>
          <w:sz w:val="24"/>
          <w:szCs w:val="24"/>
        </w:rPr>
        <w:t>а</w:t>
      </w:r>
      <w:r w:rsidR="00657F59" w:rsidRPr="00C90CDD">
        <w:rPr>
          <w:rFonts w:ascii="Times New Roman" w:hAnsi="Times New Roman"/>
          <w:sz w:val="24"/>
          <w:szCs w:val="24"/>
        </w:rPr>
        <w:t xml:space="preserve">дминистрации в рабочие дни с </w:t>
      </w:r>
      <w:r w:rsidRPr="00C90CDD">
        <w:rPr>
          <w:rFonts w:ascii="Times New Roman" w:hAnsi="Times New Roman"/>
          <w:sz w:val="24"/>
          <w:szCs w:val="24"/>
        </w:rPr>
        <w:t>8</w:t>
      </w:r>
      <w:r w:rsidR="00F96041" w:rsidRPr="00C90CDD">
        <w:rPr>
          <w:rFonts w:ascii="Times New Roman" w:hAnsi="Times New Roman"/>
          <w:sz w:val="24"/>
          <w:szCs w:val="24"/>
        </w:rPr>
        <w:t>.00</w:t>
      </w:r>
      <w:r w:rsidR="00657F59" w:rsidRPr="00C90CDD">
        <w:rPr>
          <w:rFonts w:ascii="Times New Roman" w:hAnsi="Times New Roman"/>
          <w:sz w:val="24"/>
          <w:szCs w:val="24"/>
        </w:rPr>
        <w:t xml:space="preserve"> часов до 1</w:t>
      </w:r>
      <w:r w:rsidRPr="00C90CDD">
        <w:rPr>
          <w:rFonts w:ascii="Times New Roman" w:hAnsi="Times New Roman"/>
          <w:sz w:val="24"/>
          <w:szCs w:val="24"/>
        </w:rPr>
        <w:t>7</w:t>
      </w:r>
      <w:r w:rsidR="00F96041" w:rsidRPr="00C90CDD">
        <w:rPr>
          <w:rFonts w:ascii="Times New Roman" w:hAnsi="Times New Roman"/>
          <w:sz w:val="24"/>
          <w:szCs w:val="24"/>
        </w:rPr>
        <w:t>.00</w:t>
      </w:r>
      <w:r w:rsidR="00657F59" w:rsidRPr="00C90CDD">
        <w:rPr>
          <w:rFonts w:ascii="Times New Roman" w:hAnsi="Times New Roman"/>
          <w:sz w:val="24"/>
          <w:szCs w:val="24"/>
        </w:rPr>
        <w:t xml:space="preserve"> часов </w:t>
      </w:r>
      <w:r w:rsidR="00F96041" w:rsidRPr="00C90CDD">
        <w:rPr>
          <w:rFonts w:ascii="Times New Roman" w:hAnsi="Times New Roman"/>
          <w:color w:val="000000" w:themeColor="text1"/>
          <w:sz w:val="24"/>
          <w:szCs w:val="24"/>
        </w:rPr>
        <w:t>(не включая обеденный перерыв с 12.00 до 13.00)</w:t>
      </w:r>
      <w:r w:rsidRPr="00C90CDD">
        <w:rPr>
          <w:rFonts w:ascii="Times New Roman" w:hAnsi="Times New Roman"/>
          <w:sz w:val="24"/>
          <w:szCs w:val="24"/>
        </w:rPr>
        <w:t xml:space="preserve">, в предпраздничные дни – </w:t>
      </w:r>
      <w:r w:rsidR="00B11A35" w:rsidRPr="00C90CDD">
        <w:rPr>
          <w:rFonts w:ascii="Times New Roman" w:hAnsi="Times New Roman"/>
          <w:sz w:val="24"/>
          <w:szCs w:val="24"/>
        </w:rPr>
        <w:t xml:space="preserve">с 8.00 </w:t>
      </w:r>
      <w:r w:rsidRPr="00C90CDD">
        <w:rPr>
          <w:rFonts w:ascii="Times New Roman" w:hAnsi="Times New Roman"/>
          <w:sz w:val="24"/>
          <w:szCs w:val="24"/>
        </w:rPr>
        <w:t>до 16</w:t>
      </w:r>
      <w:r w:rsidR="00F96041" w:rsidRPr="00C90CDD">
        <w:rPr>
          <w:rFonts w:ascii="Times New Roman" w:hAnsi="Times New Roman"/>
          <w:sz w:val="24"/>
          <w:szCs w:val="24"/>
        </w:rPr>
        <w:t>.00</w:t>
      </w:r>
      <w:r w:rsidR="00657F59" w:rsidRPr="00C90CDD">
        <w:rPr>
          <w:rFonts w:ascii="Times New Roman" w:hAnsi="Times New Roman"/>
          <w:sz w:val="24"/>
          <w:szCs w:val="24"/>
        </w:rPr>
        <w:t>.</w:t>
      </w:r>
    </w:p>
    <w:p w:rsidR="00F96041" w:rsidRPr="00C90CDD" w:rsidRDefault="001D2F41" w:rsidP="00343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18</w:t>
      </w:r>
      <w:r w:rsidR="00657F59" w:rsidRPr="00C90CDD">
        <w:rPr>
          <w:rFonts w:ascii="Times New Roman" w:hAnsi="Times New Roman"/>
          <w:sz w:val="24"/>
          <w:szCs w:val="24"/>
        </w:rPr>
        <w:t xml:space="preserve">. Работники аварийных, пожарных, медицинских служб при чрезвычайных происшествиях (пожар, взрыв, авария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(повреждения) </w:t>
      </w:r>
      <w:proofErr w:type="gramStart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электросети,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канализации</w:t>
      </w:r>
      <w:proofErr w:type="gram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водопровода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отопительной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системы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при выполнении других срочных работ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657F59" w:rsidRPr="00C90CDD">
        <w:rPr>
          <w:rFonts w:ascii="Times New Roman" w:hAnsi="Times New Roman"/>
          <w:sz w:val="24"/>
          <w:szCs w:val="24"/>
        </w:rPr>
        <w:t xml:space="preserve">и т.п.) пропускаются в здание </w:t>
      </w:r>
      <w:r w:rsidRPr="00C90CDD">
        <w:rPr>
          <w:rFonts w:ascii="Times New Roman" w:hAnsi="Times New Roman"/>
          <w:sz w:val="24"/>
          <w:szCs w:val="24"/>
        </w:rPr>
        <w:t>а</w:t>
      </w:r>
      <w:r w:rsidR="00657F59" w:rsidRPr="00C90CDD">
        <w:rPr>
          <w:rFonts w:ascii="Times New Roman" w:hAnsi="Times New Roman"/>
          <w:sz w:val="24"/>
          <w:szCs w:val="24"/>
        </w:rPr>
        <w:t xml:space="preserve">дминистрации в сопровождении работника </w:t>
      </w:r>
      <w:r w:rsidRPr="00C90CDD">
        <w:rPr>
          <w:rFonts w:ascii="Times New Roman" w:hAnsi="Times New Roman"/>
          <w:sz w:val="24"/>
          <w:szCs w:val="24"/>
        </w:rPr>
        <w:t>а</w:t>
      </w:r>
      <w:r w:rsidR="00657F59" w:rsidRPr="00C90CDD">
        <w:rPr>
          <w:rFonts w:ascii="Times New Roman" w:hAnsi="Times New Roman"/>
          <w:sz w:val="24"/>
          <w:szCs w:val="24"/>
        </w:rPr>
        <w:t>дминистрации.</w:t>
      </w:r>
      <w:r w:rsidR="00F96041" w:rsidRPr="00C90CDD">
        <w:rPr>
          <w:rFonts w:ascii="Times New Roman" w:hAnsi="Times New Roman"/>
          <w:sz w:val="24"/>
          <w:szCs w:val="24"/>
        </w:rPr>
        <w:t xml:space="preserve"> </w:t>
      </w:r>
    </w:p>
    <w:p w:rsidR="00657F59" w:rsidRPr="00C90CDD" w:rsidRDefault="00F96041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При выполнении в здании привлеченными работниками строительно-ремонтных и иных работ в заявке обязательно указывается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контроль за их проведением.</w:t>
      </w:r>
    </w:p>
    <w:p w:rsidR="00657F59" w:rsidRPr="00C90CDD" w:rsidRDefault="001D2F41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19</w:t>
      </w:r>
      <w:r w:rsidR="00657F59" w:rsidRPr="00C90CDD">
        <w:rPr>
          <w:rFonts w:ascii="Times New Roman" w:hAnsi="Times New Roman"/>
          <w:sz w:val="24"/>
          <w:szCs w:val="24"/>
        </w:rPr>
        <w:t xml:space="preserve">. Лица с явными признаками алкогольного, наркотического или иного токсического опьянения в здание </w:t>
      </w:r>
      <w:r w:rsidRPr="00C90CDD">
        <w:rPr>
          <w:rFonts w:ascii="Times New Roman" w:hAnsi="Times New Roman"/>
          <w:sz w:val="24"/>
          <w:szCs w:val="24"/>
        </w:rPr>
        <w:t>а</w:t>
      </w:r>
      <w:r w:rsidR="00657F59" w:rsidRPr="00C90CDD">
        <w:rPr>
          <w:rFonts w:ascii="Times New Roman" w:hAnsi="Times New Roman"/>
          <w:sz w:val="24"/>
          <w:szCs w:val="24"/>
        </w:rPr>
        <w:t>дминистрации не допускаются.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</w:t>
      </w:r>
      <w:r w:rsidR="001D2F41" w:rsidRPr="00C90CDD">
        <w:rPr>
          <w:rFonts w:ascii="Times New Roman" w:hAnsi="Times New Roman"/>
          <w:sz w:val="24"/>
          <w:szCs w:val="24"/>
        </w:rPr>
        <w:t>0</w:t>
      </w:r>
      <w:r w:rsidRPr="00C90CDD">
        <w:rPr>
          <w:rFonts w:ascii="Times New Roman" w:hAnsi="Times New Roman"/>
          <w:sz w:val="24"/>
          <w:szCs w:val="24"/>
        </w:rPr>
        <w:t xml:space="preserve">. В случае задержания </w:t>
      </w:r>
      <w:r w:rsidR="001D2F41" w:rsidRPr="00C90CDD">
        <w:rPr>
          <w:rFonts w:ascii="Times New Roman" w:hAnsi="Times New Roman"/>
          <w:sz w:val="24"/>
          <w:szCs w:val="24"/>
        </w:rPr>
        <w:t>вахтером</w:t>
      </w:r>
      <w:r w:rsidRPr="00C90CDD">
        <w:rPr>
          <w:rFonts w:ascii="Times New Roman" w:hAnsi="Times New Roman"/>
          <w:sz w:val="24"/>
          <w:szCs w:val="24"/>
        </w:rPr>
        <w:t xml:space="preserve"> посторонних лиц, пытающихся </w:t>
      </w:r>
      <w:r w:rsidR="00B11A35" w:rsidRPr="00C90CDD">
        <w:rPr>
          <w:rFonts w:ascii="Times New Roman" w:hAnsi="Times New Roman"/>
          <w:sz w:val="24"/>
          <w:szCs w:val="24"/>
        </w:rPr>
        <w:t xml:space="preserve">незаконно </w:t>
      </w:r>
      <w:r w:rsidRPr="00C90CDD">
        <w:rPr>
          <w:rFonts w:ascii="Times New Roman" w:hAnsi="Times New Roman"/>
          <w:sz w:val="24"/>
          <w:szCs w:val="24"/>
        </w:rPr>
        <w:t xml:space="preserve">проникнуть в здание </w:t>
      </w:r>
      <w:r w:rsidR="001D2F41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дминистрации, они передаются в органы внутренних дел </w:t>
      </w:r>
      <w:proofErr w:type="spellStart"/>
      <w:r w:rsidR="001D2F41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="001D2F41" w:rsidRPr="00C90CDD">
        <w:rPr>
          <w:rFonts w:ascii="Times New Roman" w:hAnsi="Times New Roman"/>
          <w:sz w:val="24"/>
          <w:szCs w:val="24"/>
        </w:rPr>
        <w:t xml:space="preserve"> района.</w:t>
      </w:r>
      <w:r w:rsidRPr="00C90CDD">
        <w:rPr>
          <w:rFonts w:ascii="Times New Roman" w:hAnsi="Times New Roman"/>
          <w:sz w:val="24"/>
          <w:szCs w:val="24"/>
        </w:rPr>
        <w:t xml:space="preserve"> О факте задержания сообщается главе </w:t>
      </w:r>
      <w:r w:rsidR="001D2F41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D2F41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 или его заместител</w:t>
      </w:r>
      <w:r w:rsidR="001D2F41" w:rsidRPr="00C90CDD">
        <w:rPr>
          <w:rFonts w:ascii="Times New Roman" w:hAnsi="Times New Roman"/>
          <w:sz w:val="24"/>
          <w:szCs w:val="24"/>
        </w:rPr>
        <w:t>ям</w:t>
      </w:r>
      <w:r w:rsidRPr="00C90CDD">
        <w:rPr>
          <w:rFonts w:ascii="Times New Roman" w:hAnsi="Times New Roman"/>
          <w:sz w:val="24"/>
          <w:szCs w:val="24"/>
        </w:rPr>
        <w:t>, руководител</w:t>
      </w:r>
      <w:r w:rsidR="001D2F41" w:rsidRPr="00C90CDD">
        <w:rPr>
          <w:rFonts w:ascii="Times New Roman" w:hAnsi="Times New Roman"/>
          <w:sz w:val="24"/>
          <w:szCs w:val="24"/>
        </w:rPr>
        <w:t>ю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1D2F41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ппарата </w:t>
      </w:r>
      <w:r w:rsidR="001D2F41" w:rsidRPr="00C90CDD">
        <w:rPr>
          <w:rFonts w:ascii="Times New Roman" w:hAnsi="Times New Roman"/>
          <w:sz w:val="24"/>
          <w:szCs w:val="24"/>
        </w:rPr>
        <w:t>администрации</w:t>
      </w:r>
      <w:r w:rsidRPr="00C90CDD">
        <w:rPr>
          <w:rFonts w:ascii="Times New Roman" w:hAnsi="Times New Roman"/>
          <w:sz w:val="24"/>
          <w:szCs w:val="24"/>
        </w:rPr>
        <w:t>.</w:t>
      </w:r>
    </w:p>
    <w:p w:rsidR="00F9782D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</w:t>
      </w:r>
      <w:r w:rsidR="001D2F41" w:rsidRPr="00C90CDD">
        <w:rPr>
          <w:rFonts w:ascii="Times New Roman" w:hAnsi="Times New Roman"/>
          <w:sz w:val="24"/>
          <w:szCs w:val="24"/>
        </w:rPr>
        <w:t>1</w:t>
      </w:r>
      <w:r w:rsidRPr="00C90CDD">
        <w:rPr>
          <w:rFonts w:ascii="Times New Roman" w:hAnsi="Times New Roman"/>
          <w:sz w:val="24"/>
          <w:szCs w:val="24"/>
        </w:rPr>
        <w:t xml:space="preserve">. Работникам Администрации, иных органов местного самоуправления </w:t>
      </w:r>
      <w:proofErr w:type="spellStart"/>
      <w:r w:rsidR="001D2F41"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 и посетителям запрещается</w:t>
      </w:r>
      <w:r w:rsidR="00F9782D" w:rsidRPr="00C90CDD">
        <w:rPr>
          <w:rFonts w:ascii="Times New Roman" w:hAnsi="Times New Roman"/>
          <w:sz w:val="24"/>
          <w:szCs w:val="24"/>
        </w:rPr>
        <w:t>:</w:t>
      </w:r>
    </w:p>
    <w:p w:rsidR="00F9782D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657F59" w:rsidRPr="00C90C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F59" w:rsidRPr="00C90CDD">
        <w:rPr>
          <w:rFonts w:ascii="Times New Roman" w:hAnsi="Times New Roman"/>
          <w:sz w:val="24"/>
          <w:szCs w:val="24"/>
        </w:rPr>
        <w:t>вносить  в</w:t>
      </w:r>
      <w:proofErr w:type="gramEnd"/>
      <w:r w:rsidR="00657F59" w:rsidRPr="00C90CDD">
        <w:rPr>
          <w:rFonts w:ascii="Times New Roman" w:hAnsi="Times New Roman"/>
          <w:sz w:val="24"/>
          <w:szCs w:val="24"/>
        </w:rPr>
        <w:t xml:space="preserve"> здание </w:t>
      </w:r>
      <w:r w:rsidR="001D2F41" w:rsidRPr="00C90CDD">
        <w:rPr>
          <w:rFonts w:ascii="Times New Roman" w:hAnsi="Times New Roman"/>
          <w:sz w:val="24"/>
          <w:szCs w:val="24"/>
        </w:rPr>
        <w:t>а</w:t>
      </w:r>
      <w:r w:rsidR="00657F59" w:rsidRPr="00C90CDD">
        <w:rPr>
          <w:rFonts w:ascii="Times New Roman" w:hAnsi="Times New Roman"/>
          <w:sz w:val="24"/>
          <w:szCs w:val="24"/>
        </w:rPr>
        <w:t>дминистрации взрывчатые вещества, горючие и легковоспламеняющиеся жидкости и материалы или другие вещества, способные нанести ущерб жизни и здоровью людей, а также оружие, боеприпасы и спецсредства</w:t>
      </w:r>
      <w:r w:rsidRPr="00C90CDD">
        <w:rPr>
          <w:rFonts w:ascii="Times New Roman" w:hAnsi="Times New Roman"/>
          <w:sz w:val="24"/>
          <w:szCs w:val="24"/>
        </w:rPr>
        <w:t>;</w:t>
      </w:r>
    </w:p>
    <w:p w:rsidR="00657F59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- курить в не отведенных для этих целей местах</w:t>
      </w:r>
      <w:r w:rsidR="00657F59" w:rsidRPr="00C90CDD">
        <w:rPr>
          <w:rFonts w:ascii="Times New Roman" w:hAnsi="Times New Roman"/>
          <w:sz w:val="24"/>
          <w:szCs w:val="24"/>
        </w:rPr>
        <w:t>.</w:t>
      </w:r>
    </w:p>
    <w:p w:rsidR="00657F59" w:rsidRPr="00C90CDD" w:rsidRDefault="00657F59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</w:t>
      </w:r>
      <w:r w:rsidR="001D2F41" w:rsidRPr="00C90CDD">
        <w:rPr>
          <w:rFonts w:ascii="Times New Roman" w:hAnsi="Times New Roman"/>
          <w:sz w:val="24"/>
          <w:szCs w:val="24"/>
        </w:rPr>
        <w:t>2</w:t>
      </w:r>
      <w:r w:rsidRPr="00C90CDD">
        <w:rPr>
          <w:rFonts w:ascii="Times New Roman" w:hAnsi="Times New Roman"/>
          <w:sz w:val="24"/>
          <w:szCs w:val="24"/>
        </w:rPr>
        <w:t xml:space="preserve">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</w:t>
      </w:r>
      <w:r w:rsidR="001D2F41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 не пропускаются.</w:t>
      </w:r>
    </w:p>
    <w:p w:rsidR="00F9782D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При входе в здание крупногабаритные вещи сдаются дежурному.</w:t>
      </w:r>
    </w:p>
    <w:p w:rsidR="00F9782D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23. В здании запрещается заниматься торговой деятельностью. </w:t>
      </w:r>
    </w:p>
    <w:p w:rsidR="00F9782D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070" w:rsidRPr="00C90CDD" w:rsidRDefault="00B3320C" w:rsidP="00C90C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621070" w:rsidRPr="00C9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F96041" w:rsidRPr="00C90CDD">
        <w:rPr>
          <w:rFonts w:ascii="Times New Roman" w:hAnsi="Times New Roman"/>
          <w:b/>
          <w:color w:val="000000" w:themeColor="text1"/>
          <w:sz w:val="24"/>
          <w:szCs w:val="24"/>
        </w:rPr>
        <w:t>Порядок вноса (выноса) материальных ценностей в (из) здание(я)</w:t>
      </w:r>
    </w:p>
    <w:p w:rsidR="00621070" w:rsidRPr="00C90CDD" w:rsidRDefault="00F96041" w:rsidP="0034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782D" w:rsidRPr="00C90CD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Внос (вынос) материальных ценностей, замена мебели, </w:t>
      </w:r>
      <w:proofErr w:type="gramStart"/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оборудования,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инвентаря</w:t>
      </w:r>
      <w:proofErr w:type="gramEnd"/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основании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заявки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которая подается на имя заместителя главы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руководителя аппарата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Оформление заявки не требуется на внос (вынос) личных вещей работников, доставку канцелярских товаров, бумаги и иных письменных принадлежностей, товаров хозяйственно-бытового назначения в небольших упаковках. Также не требуется оформление заявки на внос (вынос) компьютерной и оргтехники, 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>требующей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ремонт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либо для устранения иных неполадок</w:t>
      </w:r>
      <w:r w:rsidR="00857975" w:rsidRPr="00C90CDD">
        <w:rPr>
          <w:rFonts w:ascii="Times New Roman" w:hAnsi="Times New Roman"/>
          <w:color w:val="000000" w:themeColor="text1"/>
          <w:sz w:val="24"/>
          <w:szCs w:val="24"/>
        </w:rPr>
        <w:t>, который осуществляется с ведома ответственного должностного лица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1070" w:rsidRPr="00C90CDD" w:rsidRDefault="00B3320C" w:rsidP="00C90C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F96041" w:rsidRPr="00C9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222302" w:rsidRPr="00C90CDD">
        <w:rPr>
          <w:rFonts w:ascii="Times New Roman" w:hAnsi="Times New Roman"/>
          <w:b/>
          <w:color w:val="000000" w:themeColor="text1"/>
          <w:sz w:val="24"/>
          <w:szCs w:val="24"/>
        </w:rPr>
        <w:t>Порядок  доставки</w:t>
      </w:r>
      <w:proofErr w:type="gramEnd"/>
      <w:r w:rsidR="00222302" w:rsidRPr="00C9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(отправления)</w:t>
      </w:r>
    </w:p>
    <w:p w:rsidR="00621070" w:rsidRPr="00C90CDD" w:rsidRDefault="00222302" w:rsidP="00C90C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b/>
          <w:color w:val="000000" w:themeColor="text1"/>
          <w:sz w:val="24"/>
          <w:szCs w:val="24"/>
        </w:rPr>
        <w:t>специальной корреспонденции и посылок в здание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070" w:rsidRPr="00C90CDD" w:rsidRDefault="00222302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782D" w:rsidRPr="00C90CD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. Доставка (отправление) специальной, а также почтовой корреспонденции осуществляется через центральный вход в Здание.</w:t>
      </w:r>
    </w:p>
    <w:p w:rsidR="00621070" w:rsidRPr="00C90CDD" w:rsidRDefault="00222302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782D" w:rsidRPr="00C90C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. Подача заявки на доставку (отправление) специальной, а также почтовой корреспонденции не требуется.</w:t>
      </w:r>
    </w:p>
    <w:p w:rsidR="00621070" w:rsidRPr="00C90CDD" w:rsidRDefault="00222302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782D" w:rsidRPr="00C90CD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 «О федеральной фельдъегерской связи» без оформления заявки.</w:t>
      </w:r>
    </w:p>
    <w:p w:rsidR="00621070" w:rsidRPr="00C90CDD" w:rsidRDefault="00621070" w:rsidP="00C90C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21070" w:rsidRPr="00C90CDD" w:rsidRDefault="00B3320C" w:rsidP="00C90C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F9782D" w:rsidRPr="00C90CDD">
        <w:rPr>
          <w:rFonts w:ascii="Times New Roman" w:hAnsi="Times New Roman"/>
          <w:b/>
          <w:color w:val="000000" w:themeColor="text1"/>
          <w:sz w:val="24"/>
          <w:szCs w:val="24"/>
        </w:rPr>
        <w:t>.  Заключительные положения</w:t>
      </w:r>
    </w:p>
    <w:p w:rsidR="00621070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.  Настоящее Положение доводится до сведения руководителей всех заинтересованных органов (организаций, учреждений), расположенных на территории муниципального района.</w:t>
      </w:r>
    </w:p>
    <w:p w:rsidR="00621070" w:rsidRPr="00C90CDD" w:rsidRDefault="00F9782D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. Руководители структурных подразделений администраци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 и иных органов, осуществляющих свою деятельность в здании администрации </w:t>
      </w:r>
      <w:proofErr w:type="spell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района, обязаны обеспечить соблюдение их работниками пропускного режима в </w:t>
      </w:r>
      <w:r w:rsidRPr="00C90CD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21070" w:rsidRPr="00C90CDD">
        <w:rPr>
          <w:rFonts w:ascii="Times New Roman" w:hAnsi="Times New Roman"/>
          <w:color w:val="000000" w:themeColor="text1"/>
          <w:sz w:val="24"/>
          <w:szCs w:val="24"/>
        </w:rPr>
        <w:t>дание, предусмотренного настоящим Положением.</w:t>
      </w:r>
    </w:p>
    <w:p w:rsidR="0050022B" w:rsidRPr="00C90CDD" w:rsidRDefault="0050022B" w:rsidP="00C90CDD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C90CD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Pr="00C90CDD">
        <w:rPr>
          <w:rFonts w:ascii="Times New Roman" w:hAnsi="Times New Roman"/>
          <w:b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№ 2</w:t>
      </w:r>
    </w:p>
    <w:p w:rsidR="0050022B" w:rsidRPr="00343EE8" w:rsidRDefault="0050022B" w:rsidP="00C90CDD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6"/>
          <w:szCs w:val="24"/>
        </w:rPr>
      </w:pPr>
    </w:p>
    <w:p w:rsidR="0050022B" w:rsidRPr="00C90CDD" w:rsidRDefault="0050022B" w:rsidP="00C90CDD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УТВЕРЖДЕНО  </w:t>
      </w:r>
    </w:p>
    <w:p w:rsidR="0050022B" w:rsidRPr="00C90CDD" w:rsidRDefault="0050022B" w:rsidP="00C90CDD">
      <w:pPr>
        <w:shd w:val="clear" w:color="auto" w:fill="FFFFFF"/>
        <w:tabs>
          <w:tab w:val="left" w:pos="4253"/>
        </w:tabs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постановлением администрации                   </w:t>
      </w:r>
    </w:p>
    <w:p w:rsidR="0050022B" w:rsidRPr="00C90CDD" w:rsidRDefault="0050022B" w:rsidP="00C90CDD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50022B" w:rsidRPr="00C90CDD" w:rsidRDefault="000C2024" w:rsidP="00C90CDD">
      <w:pPr>
        <w:shd w:val="clear" w:color="auto" w:fill="FFFFFF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  </w:t>
      </w:r>
      <w:r w:rsidR="0050022B" w:rsidRPr="00C90CDD">
        <w:rPr>
          <w:rFonts w:ascii="Times New Roman" w:hAnsi="Times New Roman"/>
          <w:sz w:val="24"/>
          <w:szCs w:val="24"/>
        </w:rPr>
        <w:t>от __</w:t>
      </w:r>
      <w:r w:rsidR="00343EE8" w:rsidRPr="00343EE8">
        <w:rPr>
          <w:rFonts w:ascii="Times New Roman" w:hAnsi="Times New Roman"/>
          <w:sz w:val="24"/>
          <w:szCs w:val="24"/>
          <w:u w:val="single"/>
        </w:rPr>
        <w:t>22 июня 2018 г.</w:t>
      </w:r>
      <w:r w:rsidR="0050022B" w:rsidRPr="00C90CDD">
        <w:rPr>
          <w:rFonts w:ascii="Times New Roman" w:hAnsi="Times New Roman"/>
          <w:sz w:val="24"/>
          <w:szCs w:val="24"/>
        </w:rPr>
        <w:t>_ № _</w:t>
      </w:r>
      <w:r w:rsidR="00343EE8" w:rsidRPr="00343EE8">
        <w:rPr>
          <w:rFonts w:ascii="Times New Roman" w:hAnsi="Times New Roman"/>
          <w:sz w:val="24"/>
          <w:szCs w:val="24"/>
          <w:u w:val="single"/>
        </w:rPr>
        <w:t>299</w:t>
      </w:r>
      <w:r w:rsidR="0050022B" w:rsidRPr="00C90CDD">
        <w:rPr>
          <w:rFonts w:ascii="Times New Roman" w:hAnsi="Times New Roman"/>
          <w:sz w:val="24"/>
          <w:szCs w:val="24"/>
        </w:rPr>
        <w:t>_</w:t>
      </w:r>
    </w:p>
    <w:p w:rsidR="0050022B" w:rsidRPr="00C90CDD" w:rsidRDefault="0050022B" w:rsidP="00C90CDD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0022B" w:rsidRPr="00C90CDD" w:rsidRDefault="0050022B" w:rsidP="00C90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</w:rPr>
        <w:t>ПОЛОЖЕНИЕ</w:t>
      </w:r>
    </w:p>
    <w:p w:rsidR="0050022B" w:rsidRPr="00C90CDD" w:rsidRDefault="0050022B" w:rsidP="00C90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</w:rPr>
        <w:t xml:space="preserve">о системе </w:t>
      </w:r>
      <w:proofErr w:type="gramStart"/>
      <w:r w:rsidRPr="00C90CDD">
        <w:rPr>
          <w:rFonts w:ascii="Times New Roman" w:hAnsi="Times New Roman"/>
          <w:b/>
          <w:sz w:val="24"/>
          <w:szCs w:val="24"/>
        </w:rPr>
        <w:t>контроля  управлением</w:t>
      </w:r>
      <w:proofErr w:type="gramEnd"/>
      <w:r w:rsidRPr="00C90CDD">
        <w:rPr>
          <w:rFonts w:ascii="Times New Roman" w:hAnsi="Times New Roman"/>
          <w:b/>
          <w:sz w:val="24"/>
          <w:szCs w:val="24"/>
        </w:rPr>
        <w:t xml:space="preserve"> доступом (СКУД)</w:t>
      </w:r>
    </w:p>
    <w:p w:rsidR="00343EE8" w:rsidRPr="00343EE8" w:rsidRDefault="00343EE8" w:rsidP="00C90CDD">
      <w:pPr>
        <w:spacing w:line="240" w:lineRule="auto"/>
        <w:ind w:firstLine="567"/>
        <w:jc w:val="center"/>
        <w:rPr>
          <w:rFonts w:ascii="Times New Roman" w:hAnsi="Times New Roman"/>
          <w:b/>
          <w:sz w:val="2"/>
          <w:szCs w:val="24"/>
        </w:rPr>
      </w:pPr>
    </w:p>
    <w:p w:rsidR="0050022B" w:rsidRPr="00C90CDD" w:rsidRDefault="00B3320C" w:rsidP="00C90CD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I</w:t>
      </w:r>
      <w:r w:rsidR="0050022B" w:rsidRPr="00C90CD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1. Система контроля и управления доступом СКУД предназначена </w:t>
      </w:r>
      <w:proofErr w:type="gramStart"/>
      <w:r w:rsidRPr="00C90CDD">
        <w:rPr>
          <w:rFonts w:ascii="Times New Roman" w:hAnsi="Times New Roman"/>
          <w:sz w:val="24"/>
          <w:szCs w:val="24"/>
        </w:rPr>
        <w:t>для  предотвращения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несанкционированного доступа в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Джанкойскую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районную администрацию.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2. Описание пропускного пункта.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пропускной режим – это комплекс инженерно-технических и организационно-</w:t>
      </w:r>
      <w:proofErr w:type="gramStart"/>
      <w:r w:rsidRPr="00C90CDD">
        <w:rPr>
          <w:rFonts w:ascii="Times New Roman" w:hAnsi="Times New Roman"/>
          <w:sz w:val="24"/>
          <w:szCs w:val="24"/>
        </w:rPr>
        <w:t>правовых  ограничений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и правил, устанавливающих порядок пропуска через пропускной  пункт в здание администрации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 (далее  - администрации).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Пропускной пункт (ПП) размещен в холле администрации, оснащен турникетами, постом охраны. На турникетах ПП установлены электронные замки, которые открываются посредством магнитных ключей (далее Карта).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3. Описание пропуска.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Магнитный ключ представляет собой пластиковую карту с микрочипом и магнитным механизмом для открытия электронного замка. Каждая карта имеет свой оригинальный код идентификации, который присваивается один на каждого отдельного пользователя в базе данных системы контроля доступа (СКУД).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Карта является собственностью администрации и выдается работникам на период работы в администрации.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Лица, ответственные за СКУД, в том числе за выдачу карт, назначаются распоряжением администрации.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4. Проход ПП без карты осуществляется</w:t>
      </w:r>
      <w:r w:rsidR="00EA28C4" w:rsidRPr="00C90CDD">
        <w:rPr>
          <w:rFonts w:ascii="Times New Roman" w:hAnsi="Times New Roman"/>
          <w:sz w:val="24"/>
          <w:szCs w:val="24"/>
        </w:rPr>
        <w:t xml:space="preserve"> по документам, удостоверяющим личность:</w:t>
      </w:r>
    </w:p>
    <w:p w:rsidR="00EA28C4" w:rsidRPr="00C90CDD" w:rsidRDefault="00EA28C4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- руководством Совета министров Республики Крым, Государственного совета Республики Крым, сотрудниками вышеуказанных органов, депутатами Государственного совета, депутатами </w:t>
      </w:r>
      <w:proofErr w:type="spellStart"/>
      <w:r w:rsidRPr="00C90CDD">
        <w:rPr>
          <w:rFonts w:ascii="Times New Roman" w:hAnsi="Times New Roman"/>
          <w:color w:val="000000" w:themeColor="text1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color w:val="000000" w:themeColor="text1"/>
          <w:sz w:val="24"/>
          <w:szCs w:val="24"/>
        </w:rPr>
        <w:t xml:space="preserve"> района, руководителями и работниками министерств, комитетов и иных ведомств Республики Крым; </w:t>
      </w:r>
    </w:p>
    <w:p w:rsidR="00EA28C4" w:rsidRPr="00C90CDD" w:rsidRDefault="00EA28C4" w:rsidP="00C90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CDD">
        <w:rPr>
          <w:rFonts w:ascii="Times New Roman" w:hAnsi="Times New Roman"/>
          <w:color w:val="000000" w:themeColor="text1"/>
          <w:sz w:val="24"/>
          <w:szCs w:val="24"/>
        </w:rPr>
        <w:t>- руководителями и заместителями руководителей государственных и муниципальных учреждений и государственных и муниципальных унитарных предприятий;</w:t>
      </w:r>
    </w:p>
    <w:p w:rsidR="00EA28C4" w:rsidRPr="00C90CDD" w:rsidRDefault="00EA28C4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лицами по разрешению должностных лиц администрации,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районного совета, Территориальной избирательной комиссии; </w:t>
      </w:r>
    </w:p>
    <w:p w:rsidR="00EA28C4" w:rsidRPr="00C90CDD" w:rsidRDefault="00EA28C4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 - посетителями в часы личного приема граждан главой администрации, его заместителями, руководителями структурных подразделений администрации, Главой муниципального образования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район, заместителем председателя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районного совета, руководителями структурных подразделений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районного совета согласно утвержденному графику с отметкой в журнале регистрации посетителей;</w:t>
      </w:r>
    </w:p>
    <w:p w:rsidR="00EA28C4" w:rsidRPr="00C90CDD" w:rsidRDefault="00EA28C4" w:rsidP="00C9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</w:t>
      </w:r>
      <w:r w:rsidR="00382600" w:rsidRPr="00C90CDD">
        <w:rPr>
          <w:rFonts w:ascii="Times New Roman" w:hAnsi="Times New Roman"/>
          <w:sz w:val="24"/>
          <w:szCs w:val="24"/>
        </w:rPr>
        <w:t xml:space="preserve">посетителями </w:t>
      </w:r>
      <w:r w:rsidRPr="00C90CDD">
        <w:rPr>
          <w:rFonts w:ascii="Times New Roman" w:hAnsi="Times New Roman"/>
          <w:sz w:val="24"/>
          <w:szCs w:val="24"/>
        </w:rPr>
        <w:t xml:space="preserve">для получения муниципальных услуг, оказываемых администрацией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Джанкойским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районным советом, Территориальной избирательной комиссией с отметкой в журнале регистрации посетителей.   </w:t>
      </w:r>
    </w:p>
    <w:p w:rsidR="0050022B" w:rsidRPr="00C90CDD" w:rsidRDefault="00B3320C" w:rsidP="00C90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50022B" w:rsidRPr="00C90CDD">
        <w:rPr>
          <w:rFonts w:ascii="Times New Roman" w:hAnsi="Times New Roman"/>
          <w:b/>
          <w:sz w:val="24"/>
          <w:szCs w:val="24"/>
        </w:rPr>
        <w:t>. Права и обязанности пользователей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5. Пользователь (работник или посетитель) имеет право: 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-проходить через </w:t>
      </w:r>
      <w:proofErr w:type="gramStart"/>
      <w:r w:rsidRPr="00C90CDD">
        <w:rPr>
          <w:rFonts w:ascii="Times New Roman" w:hAnsi="Times New Roman"/>
          <w:sz w:val="24"/>
          <w:szCs w:val="24"/>
        </w:rPr>
        <w:t>КПП  в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разрешенное время, при условии, что в СКУД за этим сотрудником зарегистрировано право на вход/выход в Администрацию;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соблюдать Правила пользования турникетом;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lastRenderedPageBreak/>
        <w:t xml:space="preserve">-подавать заявления на перерегистрацию </w:t>
      </w:r>
      <w:proofErr w:type="gramStart"/>
      <w:r w:rsidRPr="00C90CDD">
        <w:rPr>
          <w:rFonts w:ascii="Times New Roman" w:hAnsi="Times New Roman"/>
          <w:sz w:val="24"/>
          <w:szCs w:val="24"/>
        </w:rPr>
        <w:t>карты  или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оформление новой карты, при соблюдении инструкций и условий пункта </w:t>
      </w:r>
      <w:r w:rsidR="00382600" w:rsidRPr="00C90CDD">
        <w:rPr>
          <w:rFonts w:ascii="Times New Roman" w:hAnsi="Times New Roman"/>
          <w:sz w:val="24"/>
          <w:szCs w:val="24"/>
        </w:rPr>
        <w:t>12</w:t>
      </w:r>
      <w:r w:rsidRPr="00C90CDD">
        <w:rPr>
          <w:rFonts w:ascii="Times New Roman" w:hAnsi="Times New Roman"/>
          <w:sz w:val="24"/>
          <w:szCs w:val="24"/>
        </w:rPr>
        <w:t xml:space="preserve"> настоящего Положения. Действие настоящего пункта распространяется на работников администрации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района, других органов и учреждени</w:t>
      </w:r>
      <w:r w:rsidR="00382600" w:rsidRPr="00C90CDD">
        <w:rPr>
          <w:rFonts w:ascii="Times New Roman" w:hAnsi="Times New Roman"/>
          <w:sz w:val="24"/>
          <w:szCs w:val="24"/>
        </w:rPr>
        <w:t>й</w:t>
      </w:r>
      <w:r w:rsidRPr="00C90CDD">
        <w:rPr>
          <w:rFonts w:ascii="Times New Roman" w:hAnsi="Times New Roman"/>
          <w:sz w:val="24"/>
          <w:szCs w:val="24"/>
        </w:rPr>
        <w:t>, находящихся в здании администрации.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6.</w:t>
      </w:r>
      <w:r w:rsidR="0050022B" w:rsidRPr="00C90CDD">
        <w:rPr>
          <w:rFonts w:ascii="Times New Roman" w:hAnsi="Times New Roman"/>
          <w:sz w:val="24"/>
          <w:szCs w:val="24"/>
        </w:rPr>
        <w:t xml:space="preserve"> Пользовател</w:t>
      </w:r>
      <w:r w:rsidR="00382600" w:rsidRPr="00C90CDD">
        <w:rPr>
          <w:rFonts w:ascii="Times New Roman" w:hAnsi="Times New Roman"/>
          <w:sz w:val="24"/>
          <w:szCs w:val="24"/>
        </w:rPr>
        <w:t>и карт</w:t>
      </w:r>
      <w:r w:rsidR="0050022B" w:rsidRPr="00C90CDD">
        <w:rPr>
          <w:rFonts w:ascii="Times New Roman" w:hAnsi="Times New Roman"/>
          <w:sz w:val="24"/>
          <w:szCs w:val="24"/>
        </w:rPr>
        <w:t xml:space="preserve"> обязаны: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предъявлять карту по требованию сотрудника</w:t>
      </w:r>
      <w:r w:rsidR="00382600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ПП;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-проходить через ПП только по своей личной карте;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-бережно относиться к оборудованию СКУД и личной карте;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-соблюдать правила по использованию СКУД и выполнению инструкций, описанных в настоящем Положении;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если у работника отсутствует постоянная карта (утеряна, забыта, испорчена, не срабатывает), он обязан расписаться в Журнале посещений при входе и выходе </w:t>
      </w:r>
      <w:r w:rsidR="00DB3765" w:rsidRPr="00C90CDD">
        <w:rPr>
          <w:rFonts w:ascii="Times New Roman" w:hAnsi="Times New Roman"/>
          <w:sz w:val="24"/>
          <w:szCs w:val="24"/>
        </w:rPr>
        <w:t>из здания</w:t>
      </w:r>
      <w:r w:rsidRPr="00C90CDD">
        <w:rPr>
          <w:rFonts w:ascii="Times New Roman" w:hAnsi="Times New Roman"/>
          <w:sz w:val="24"/>
          <w:szCs w:val="24"/>
        </w:rPr>
        <w:t xml:space="preserve"> и выполнить действия, предусмотренные пунктом </w:t>
      </w:r>
      <w:r w:rsidR="00382600" w:rsidRPr="00C90CDD">
        <w:rPr>
          <w:rFonts w:ascii="Times New Roman" w:hAnsi="Times New Roman"/>
          <w:sz w:val="24"/>
          <w:szCs w:val="24"/>
        </w:rPr>
        <w:t>12</w:t>
      </w:r>
      <w:r w:rsidRPr="00C90CDD">
        <w:rPr>
          <w:rFonts w:ascii="Times New Roman" w:hAnsi="Times New Roman"/>
          <w:sz w:val="24"/>
          <w:szCs w:val="24"/>
        </w:rPr>
        <w:t xml:space="preserve"> настоящего Положения. 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7. </w:t>
      </w:r>
      <w:r w:rsidR="0050022B" w:rsidRPr="00C90CDD">
        <w:rPr>
          <w:rFonts w:ascii="Times New Roman" w:hAnsi="Times New Roman"/>
          <w:sz w:val="24"/>
          <w:szCs w:val="24"/>
        </w:rPr>
        <w:t>Пользователю запрещается: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передавать личную </w:t>
      </w:r>
      <w:proofErr w:type="gramStart"/>
      <w:r w:rsidRPr="00C90CDD">
        <w:rPr>
          <w:rFonts w:ascii="Times New Roman" w:hAnsi="Times New Roman"/>
          <w:sz w:val="24"/>
          <w:szCs w:val="24"/>
        </w:rPr>
        <w:t>карту  на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пользование  другим лицам;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-пользоваться картой другого лица.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-разбирать или ломать личную карту (в случае утери </w:t>
      </w:r>
      <w:proofErr w:type="gramStart"/>
      <w:r w:rsidRPr="00C90CDD">
        <w:rPr>
          <w:rFonts w:ascii="Times New Roman" w:hAnsi="Times New Roman"/>
          <w:sz w:val="24"/>
          <w:szCs w:val="24"/>
        </w:rPr>
        <w:t>или  её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порчи  необходимо немедленно сообщить ответственным за СКУД).</w:t>
      </w:r>
    </w:p>
    <w:p w:rsidR="0050022B" w:rsidRPr="00C90CDD" w:rsidRDefault="00B3320C" w:rsidP="00C90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0022B" w:rsidRPr="00C90CDD">
        <w:rPr>
          <w:rFonts w:ascii="Times New Roman" w:hAnsi="Times New Roman"/>
          <w:b/>
          <w:sz w:val="24"/>
          <w:szCs w:val="24"/>
        </w:rPr>
        <w:t>.</w:t>
      </w:r>
      <w:r w:rsidR="00AA1542" w:rsidRPr="00C90CDD">
        <w:rPr>
          <w:rFonts w:ascii="Times New Roman" w:hAnsi="Times New Roman"/>
          <w:b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b/>
          <w:sz w:val="24"/>
          <w:szCs w:val="24"/>
        </w:rPr>
        <w:t xml:space="preserve">Права и обязанности сотрудника </w:t>
      </w:r>
      <w:r w:rsidR="00DB3765" w:rsidRPr="00C90CDD">
        <w:rPr>
          <w:rFonts w:ascii="Times New Roman" w:hAnsi="Times New Roman"/>
          <w:b/>
          <w:sz w:val="24"/>
          <w:szCs w:val="24"/>
        </w:rPr>
        <w:t>П</w:t>
      </w:r>
      <w:r w:rsidR="0050022B" w:rsidRPr="00C90CDD">
        <w:rPr>
          <w:rFonts w:ascii="Times New Roman" w:hAnsi="Times New Roman"/>
          <w:b/>
          <w:sz w:val="24"/>
          <w:szCs w:val="24"/>
        </w:rPr>
        <w:t>П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8. </w:t>
      </w:r>
      <w:r w:rsidR="0050022B" w:rsidRPr="00C90CDD">
        <w:rPr>
          <w:rFonts w:ascii="Times New Roman" w:hAnsi="Times New Roman"/>
          <w:sz w:val="24"/>
          <w:szCs w:val="24"/>
        </w:rPr>
        <w:t>Сотрудник ПП обязан: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382600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осуществлять пропуск работников и посетителей в </w:t>
      </w:r>
      <w:r w:rsidR="00382600" w:rsidRPr="00C90CDD">
        <w:rPr>
          <w:rFonts w:ascii="Times New Roman" w:hAnsi="Times New Roman"/>
          <w:sz w:val="24"/>
          <w:szCs w:val="24"/>
        </w:rPr>
        <w:t>здание а</w:t>
      </w:r>
      <w:r w:rsidRPr="00C90CDD">
        <w:rPr>
          <w:rFonts w:ascii="Times New Roman" w:hAnsi="Times New Roman"/>
          <w:sz w:val="24"/>
          <w:szCs w:val="24"/>
        </w:rPr>
        <w:t>дминистраци</w:t>
      </w:r>
      <w:r w:rsidR="00382600" w:rsidRPr="00C90CDD">
        <w:rPr>
          <w:rFonts w:ascii="Times New Roman" w:hAnsi="Times New Roman"/>
          <w:sz w:val="24"/>
          <w:szCs w:val="24"/>
        </w:rPr>
        <w:t>и</w:t>
      </w:r>
      <w:r w:rsidRPr="00C90CDD">
        <w:rPr>
          <w:rFonts w:ascii="Times New Roman" w:hAnsi="Times New Roman"/>
          <w:sz w:val="24"/>
          <w:szCs w:val="24"/>
        </w:rPr>
        <w:t xml:space="preserve">: 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а</w:t>
      </w:r>
      <w:r w:rsidR="0050022B" w:rsidRPr="00C90C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0022B" w:rsidRPr="00C90CDD">
        <w:rPr>
          <w:rFonts w:ascii="Times New Roman" w:hAnsi="Times New Roman"/>
          <w:sz w:val="24"/>
          <w:szCs w:val="24"/>
        </w:rPr>
        <w:t>при предъявления</w:t>
      </w:r>
      <w:proofErr w:type="gramEnd"/>
      <w:r w:rsidR="0050022B" w:rsidRPr="00C90CDD">
        <w:rPr>
          <w:rFonts w:ascii="Times New Roman" w:hAnsi="Times New Roman"/>
          <w:sz w:val="24"/>
          <w:szCs w:val="24"/>
        </w:rPr>
        <w:t xml:space="preserve"> ими карты</w:t>
      </w:r>
      <w:r w:rsidRPr="00C90CDD">
        <w:rPr>
          <w:rFonts w:ascii="Times New Roman" w:hAnsi="Times New Roman"/>
          <w:sz w:val="24"/>
          <w:szCs w:val="24"/>
        </w:rPr>
        <w:t>,</w:t>
      </w:r>
      <w:r w:rsidR="0050022B" w:rsidRPr="00C90CDD">
        <w:rPr>
          <w:rFonts w:ascii="Times New Roman" w:hAnsi="Times New Roman"/>
          <w:sz w:val="24"/>
          <w:szCs w:val="24"/>
        </w:rPr>
        <w:t xml:space="preserve"> 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б</w:t>
      </w:r>
      <w:r w:rsidR="0050022B" w:rsidRPr="00C90CDD">
        <w:rPr>
          <w:rFonts w:ascii="Times New Roman" w:hAnsi="Times New Roman"/>
          <w:sz w:val="24"/>
          <w:szCs w:val="24"/>
        </w:rPr>
        <w:t>) на основании заявки</w:t>
      </w:r>
      <w:r w:rsidRPr="00C90CDD">
        <w:rPr>
          <w:rFonts w:ascii="Times New Roman" w:hAnsi="Times New Roman"/>
          <w:sz w:val="24"/>
          <w:szCs w:val="24"/>
        </w:rPr>
        <w:t>,</w:t>
      </w:r>
    </w:p>
    <w:p w:rsidR="00382600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в</w:t>
      </w:r>
      <w:r w:rsidR="0050022B" w:rsidRPr="00C90CDD">
        <w:rPr>
          <w:rFonts w:ascii="Times New Roman" w:hAnsi="Times New Roman"/>
          <w:sz w:val="24"/>
          <w:szCs w:val="24"/>
        </w:rPr>
        <w:t>) в сопровождении принимающего лица после записи в Журнале посещений</w:t>
      </w:r>
      <w:r w:rsidR="00874504" w:rsidRPr="00C90CDD">
        <w:rPr>
          <w:rFonts w:ascii="Times New Roman" w:hAnsi="Times New Roman"/>
          <w:sz w:val="24"/>
          <w:szCs w:val="24"/>
        </w:rPr>
        <w:t>;</w:t>
      </w:r>
      <w:r w:rsidR="0050022B" w:rsidRPr="00C90CDD">
        <w:rPr>
          <w:rFonts w:ascii="Times New Roman" w:hAnsi="Times New Roman"/>
          <w:sz w:val="24"/>
          <w:szCs w:val="24"/>
        </w:rPr>
        <w:t xml:space="preserve"> </w:t>
      </w:r>
    </w:p>
    <w:p w:rsidR="00382600" w:rsidRPr="00C90CDD" w:rsidRDefault="00382600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г) при предъявлении документов, удостоверяющих личность. 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В иных случая</w:t>
      </w:r>
      <w:r w:rsidR="00382600" w:rsidRPr="00C90CDD">
        <w:rPr>
          <w:rFonts w:ascii="Times New Roman" w:hAnsi="Times New Roman"/>
          <w:sz w:val="24"/>
          <w:szCs w:val="24"/>
        </w:rPr>
        <w:t>х</w:t>
      </w:r>
      <w:r w:rsidRPr="00C90CDD">
        <w:rPr>
          <w:rFonts w:ascii="Times New Roman" w:hAnsi="Times New Roman"/>
          <w:sz w:val="24"/>
          <w:szCs w:val="24"/>
        </w:rPr>
        <w:t xml:space="preserve"> сотрудник ПП обязан запретить пользователю проход через ПП</w:t>
      </w:r>
      <w:r w:rsidR="00382600" w:rsidRPr="00C90CDD">
        <w:rPr>
          <w:rFonts w:ascii="Times New Roman" w:hAnsi="Times New Roman"/>
          <w:sz w:val="24"/>
          <w:szCs w:val="24"/>
        </w:rPr>
        <w:t xml:space="preserve"> с последующим разъяснением </w:t>
      </w:r>
      <w:r w:rsidRPr="00C90CDD">
        <w:rPr>
          <w:rFonts w:ascii="Times New Roman" w:hAnsi="Times New Roman"/>
          <w:sz w:val="24"/>
          <w:szCs w:val="24"/>
        </w:rPr>
        <w:t>поряд</w:t>
      </w:r>
      <w:r w:rsidR="00382600" w:rsidRPr="00C90CDD">
        <w:rPr>
          <w:rFonts w:ascii="Times New Roman" w:hAnsi="Times New Roman"/>
          <w:sz w:val="24"/>
          <w:szCs w:val="24"/>
        </w:rPr>
        <w:t>ка</w:t>
      </w:r>
      <w:r w:rsidRPr="00C90CDD">
        <w:rPr>
          <w:rFonts w:ascii="Times New Roman" w:hAnsi="Times New Roman"/>
          <w:sz w:val="24"/>
          <w:szCs w:val="24"/>
        </w:rPr>
        <w:t xml:space="preserve"> прохода ПП;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382600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проверять наличие и количество выносимых материальных ценностей и документов</w:t>
      </w:r>
      <w:r w:rsidR="00DB3765" w:rsidRPr="00C90CDD">
        <w:rPr>
          <w:rFonts w:ascii="Times New Roman" w:hAnsi="Times New Roman"/>
          <w:sz w:val="24"/>
          <w:szCs w:val="24"/>
        </w:rPr>
        <w:t>,</w:t>
      </w:r>
      <w:r w:rsidRPr="00C90CDD">
        <w:rPr>
          <w:rFonts w:ascii="Times New Roman" w:hAnsi="Times New Roman"/>
          <w:sz w:val="24"/>
          <w:szCs w:val="24"/>
        </w:rPr>
        <w:t xml:space="preserve"> разрешающих вынос материальных ценностей из </w:t>
      </w:r>
      <w:r w:rsidR="00DB3765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382600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изъять карту в случае нарушения </w:t>
      </w:r>
      <w:r w:rsidR="00382600" w:rsidRPr="00C90CDD">
        <w:rPr>
          <w:rFonts w:ascii="Times New Roman" w:hAnsi="Times New Roman"/>
          <w:sz w:val="24"/>
          <w:szCs w:val="24"/>
        </w:rPr>
        <w:t>правил прохода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382600" w:rsidRPr="00C90CDD">
        <w:rPr>
          <w:rFonts w:ascii="Times New Roman" w:hAnsi="Times New Roman"/>
          <w:sz w:val="24"/>
          <w:szCs w:val="24"/>
        </w:rPr>
        <w:t xml:space="preserve">ПП </w:t>
      </w:r>
      <w:r w:rsidRPr="00C90CDD">
        <w:rPr>
          <w:rFonts w:ascii="Times New Roman" w:hAnsi="Times New Roman"/>
          <w:sz w:val="24"/>
          <w:szCs w:val="24"/>
        </w:rPr>
        <w:t xml:space="preserve">(в том числе при попытке пройти под чужой картой, при попытке провести посторонних лиц по своей </w:t>
      </w:r>
      <w:proofErr w:type="gramStart"/>
      <w:r w:rsidRPr="00C90CDD">
        <w:rPr>
          <w:rFonts w:ascii="Times New Roman" w:hAnsi="Times New Roman"/>
          <w:sz w:val="24"/>
          <w:szCs w:val="24"/>
        </w:rPr>
        <w:t>карте  в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</w:t>
      </w:r>
      <w:r w:rsidR="00382600" w:rsidRPr="00C90CDD">
        <w:rPr>
          <w:rFonts w:ascii="Times New Roman" w:hAnsi="Times New Roman"/>
          <w:sz w:val="24"/>
          <w:szCs w:val="24"/>
        </w:rPr>
        <w:t>здание а</w:t>
      </w:r>
      <w:r w:rsidRPr="00C90CDD">
        <w:rPr>
          <w:rFonts w:ascii="Times New Roman" w:hAnsi="Times New Roman"/>
          <w:sz w:val="24"/>
          <w:szCs w:val="24"/>
        </w:rPr>
        <w:t>дминистраци</w:t>
      </w:r>
      <w:r w:rsidR="00382600" w:rsidRPr="00C90CDD">
        <w:rPr>
          <w:rFonts w:ascii="Times New Roman" w:hAnsi="Times New Roman"/>
          <w:sz w:val="24"/>
          <w:szCs w:val="24"/>
        </w:rPr>
        <w:t>и</w:t>
      </w:r>
      <w:r w:rsidRPr="00C90CDD">
        <w:rPr>
          <w:rFonts w:ascii="Times New Roman" w:hAnsi="Times New Roman"/>
          <w:sz w:val="24"/>
          <w:szCs w:val="24"/>
        </w:rPr>
        <w:t>).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874504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следить за тем, что</w:t>
      </w:r>
      <w:r w:rsidR="00874504" w:rsidRPr="00C90CDD">
        <w:rPr>
          <w:rFonts w:ascii="Times New Roman" w:hAnsi="Times New Roman"/>
          <w:sz w:val="24"/>
          <w:szCs w:val="24"/>
        </w:rPr>
        <w:t>бы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874504" w:rsidRPr="00C90CDD">
        <w:rPr>
          <w:rFonts w:ascii="Times New Roman" w:hAnsi="Times New Roman"/>
          <w:sz w:val="24"/>
          <w:szCs w:val="24"/>
        </w:rPr>
        <w:t>пользователи карт</w:t>
      </w:r>
      <w:r w:rsidRPr="00C90CDD">
        <w:rPr>
          <w:rFonts w:ascii="Times New Roman" w:hAnsi="Times New Roman"/>
          <w:sz w:val="24"/>
          <w:szCs w:val="24"/>
        </w:rPr>
        <w:t xml:space="preserve"> проход</w:t>
      </w:r>
      <w:r w:rsidR="00874504" w:rsidRPr="00C90CDD">
        <w:rPr>
          <w:rFonts w:ascii="Times New Roman" w:hAnsi="Times New Roman"/>
          <w:sz w:val="24"/>
          <w:szCs w:val="24"/>
        </w:rPr>
        <w:t>или</w:t>
      </w:r>
      <w:r w:rsidRPr="00C90CDD">
        <w:rPr>
          <w:rFonts w:ascii="Times New Roman" w:hAnsi="Times New Roman"/>
          <w:sz w:val="24"/>
          <w:szCs w:val="24"/>
        </w:rPr>
        <w:t xml:space="preserve"> только по своим личным картам:</w:t>
      </w:r>
    </w:p>
    <w:p w:rsidR="00DB3765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874504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отмечать каждого посетителя, пересекающего турникет</w:t>
      </w:r>
      <w:r w:rsidR="00874504" w:rsidRPr="00C90CDD">
        <w:rPr>
          <w:rFonts w:ascii="Times New Roman" w:hAnsi="Times New Roman"/>
          <w:sz w:val="24"/>
          <w:szCs w:val="24"/>
        </w:rPr>
        <w:t>,</w:t>
      </w:r>
      <w:r w:rsidRPr="00C90CDD">
        <w:rPr>
          <w:rFonts w:ascii="Times New Roman" w:hAnsi="Times New Roman"/>
          <w:sz w:val="24"/>
          <w:szCs w:val="24"/>
        </w:rPr>
        <w:t xml:space="preserve"> в журнале посещений; 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В случае, если у </w:t>
      </w:r>
      <w:r w:rsidR="00874504" w:rsidRPr="00C90CDD">
        <w:rPr>
          <w:rFonts w:ascii="Times New Roman" w:hAnsi="Times New Roman"/>
          <w:sz w:val="24"/>
          <w:szCs w:val="24"/>
        </w:rPr>
        <w:t>пользователя</w:t>
      </w:r>
      <w:r w:rsidRPr="00C90CDD">
        <w:rPr>
          <w:rFonts w:ascii="Times New Roman" w:hAnsi="Times New Roman"/>
          <w:sz w:val="24"/>
          <w:szCs w:val="24"/>
        </w:rPr>
        <w:t xml:space="preserve"> отсутствует постоянная карта (в том числе утеряна, забыта, испорчена, не срабатывает) вход и выход в администрацию фиксируется в журнале посещений; 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874504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сообщать лицам, ответственным за СКУД, </w:t>
      </w:r>
      <w:r w:rsidR="00874504" w:rsidRPr="00C90CDD">
        <w:rPr>
          <w:rFonts w:ascii="Times New Roman" w:hAnsi="Times New Roman"/>
          <w:sz w:val="24"/>
          <w:szCs w:val="24"/>
        </w:rPr>
        <w:t xml:space="preserve">о случаях утраты </w:t>
      </w:r>
      <w:r w:rsidRPr="00C90CDD">
        <w:rPr>
          <w:rFonts w:ascii="Times New Roman" w:hAnsi="Times New Roman"/>
          <w:sz w:val="24"/>
          <w:szCs w:val="24"/>
        </w:rPr>
        <w:t>карт;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874504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="00DB3765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>дминистрации;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 -</w:t>
      </w:r>
      <w:r w:rsidR="00874504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вызвать сотрудников правоохранительных органов при наличии в действиях </w:t>
      </w:r>
      <w:r w:rsidR="00874504" w:rsidRPr="00C90CDD">
        <w:rPr>
          <w:rFonts w:ascii="Times New Roman" w:hAnsi="Times New Roman"/>
          <w:sz w:val="24"/>
          <w:szCs w:val="24"/>
        </w:rPr>
        <w:t xml:space="preserve">посетителей </w:t>
      </w:r>
      <w:r w:rsidRPr="00C90CDD">
        <w:rPr>
          <w:rFonts w:ascii="Times New Roman" w:hAnsi="Times New Roman"/>
          <w:sz w:val="24"/>
          <w:szCs w:val="24"/>
        </w:rPr>
        <w:t xml:space="preserve">признаков административного или </w:t>
      </w:r>
      <w:proofErr w:type="gramStart"/>
      <w:r w:rsidRPr="00C90CDD">
        <w:rPr>
          <w:rFonts w:ascii="Times New Roman" w:hAnsi="Times New Roman"/>
          <w:sz w:val="24"/>
          <w:szCs w:val="24"/>
        </w:rPr>
        <w:t>уголовного  правонарушения</w:t>
      </w:r>
      <w:proofErr w:type="gramEnd"/>
      <w:r w:rsidRPr="00C90CDD">
        <w:rPr>
          <w:rFonts w:ascii="Times New Roman" w:hAnsi="Times New Roman"/>
          <w:sz w:val="24"/>
          <w:szCs w:val="24"/>
        </w:rPr>
        <w:t>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 - разблокировать калитку «</w:t>
      </w:r>
      <w:proofErr w:type="spellStart"/>
      <w:r w:rsidRPr="00C90CDD">
        <w:rPr>
          <w:rFonts w:ascii="Times New Roman" w:hAnsi="Times New Roman"/>
          <w:sz w:val="24"/>
          <w:szCs w:val="24"/>
        </w:rPr>
        <w:t>Антипаника</w:t>
      </w:r>
      <w:proofErr w:type="spellEnd"/>
      <w:r w:rsidRPr="00C90CDD">
        <w:rPr>
          <w:rFonts w:ascii="Times New Roman" w:hAnsi="Times New Roman"/>
          <w:sz w:val="24"/>
          <w:szCs w:val="24"/>
        </w:rPr>
        <w:t>», а также турникет в случае возникновения чрезвычайной ситуации;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-соблюдать правила по использованию СКУД и выполнению инструкций, описанных </w:t>
      </w:r>
      <w:proofErr w:type="gramStart"/>
      <w:r w:rsidRPr="00C90CDD">
        <w:rPr>
          <w:rFonts w:ascii="Times New Roman" w:hAnsi="Times New Roman"/>
          <w:sz w:val="24"/>
          <w:szCs w:val="24"/>
        </w:rPr>
        <w:t>в  настоящей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инструкции.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9. </w:t>
      </w:r>
      <w:r w:rsidR="0050022B" w:rsidRPr="00C90CDD">
        <w:rPr>
          <w:rFonts w:ascii="Times New Roman" w:hAnsi="Times New Roman"/>
          <w:sz w:val="24"/>
          <w:szCs w:val="24"/>
        </w:rPr>
        <w:t>Сотруднику ПП запрещается: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DB3765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выпускать из </w:t>
      </w:r>
      <w:r w:rsidR="00DB3765" w:rsidRPr="00C90CDD">
        <w:rPr>
          <w:rFonts w:ascii="Times New Roman" w:hAnsi="Times New Roman"/>
          <w:sz w:val="24"/>
          <w:szCs w:val="24"/>
        </w:rPr>
        <w:t>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лиц, выносящих </w:t>
      </w:r>
      <w:proofErr w:type="gramStart"/>
      <w:r w:rsidRPr="00C90CDD">
        <w:rPr>
          <w:rFonts w:ascii="Times New Roman" w:hAnsi="Times New Roman"/>
          <w:sz w:val="24"/>
          <w:szCs w:val="24"/>
        </w:rPr>
        <w:t>материальные  ценности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без документов</w:t>
      </w:r>
      <w:r w:rsidR="00DB3765" w:rsidRPr="00C90CDD">
        <w:rPr>
          <w:rFonts w:ascii="Times New Roman" w:hAnsi="Times New Roman"/>
          <w:sz w:val="24"/>
          <w:szCs w:val="24"/>
        </w:rPr>
        <w:t>,</w:t>
      </w:r>
      <w:r w:rsidRPr="00C90CDD">
        <w:rPr>
          <w:rFonts w:ascii="Times New Roman" w:hAnsi="Times New Roman"/>
          <w:sz w:val="24"/>
          <w:szCs w:val="24"/>
        </w:rPr>
        <w:t xml:space="preserve"> разрешающих вынос этих ценностей;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DB3765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пропускать работников и посетителей </w:t>
      </w:r>
      <w:r w:rsidR="00874504" w:rsidRPr="00C90CDD">
        <w:rPr>
          <w:rFonts w:ascii="Times New Roman" w:hAnsi="Times New Roman"/>
          <w:sz w:val="24"/>
          <w:szCs w:val="24"/>
        </w:rPr>
        <w:t>в здание а</w:t>
      </w:r>
      <w:r w:rsidRPr="00C90CDD">
        <w:rPr>
          <w:rFonts w:ascii="Times New Roman" w:hAnsi="Times New Roman"/>
          <w:sz w:val="24"/>
          <w:szCs w:val="24"/>
        </w:rPr>
        <w:t xml:space="preserve">дминистрации без карты либо при отсутствии </w:t>
      </w:r>
      <w:r w:rsidR="00874504" w:rsidRPr="00C90CDD">
        <w:rPr>
          <w:rFonts w:ascii="Times New Roman" w:hAnsi="Times New Roman"/>
          <w:sz w:val="24"/>
          <w:szCs w:val="24"/>
        </w:rPr>
        <w:t>документов, удостоверяющих личность</w:t>
      </w:r>
      <w:r w:rsidRPr="00C90CDD">
        <w:rPr>
          <w:rFonts w:ascii="Times New Roman" w:hAnsi="Times New Roman"/>
          <w:sz w:val="24"/>
          <w:szCs w:val="24"/>
        </w:rPr>
        <w:t>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10.</w:t>
      </w:r>
      <w:r w:rsidR="0050022B" w:rsidRPr="00C90CDD">
        <w:rPr>
          <w:rFonts w:ascii="Times New Roman" w:hAnsi="Times New Roman"/>
          <w:sz w:val="24"/>
          <w:szCs w:val="24"/>
        </w:rPr>
        <w:t xml:space="preserve"> Ответственность за нарушение настоящего Положения: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</w:t>
      </w:r>
      <w:r w:rsidR="00DB3765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>за порчу оборудования системы контроля доступа работник или посетитель Администрации обязан возместить в полном объеме расходы на восстановление сломанного имущества;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lastRenderedPageBreak/>
        <w:t>-</w:t>
      </w:r>
      <w:r w:rsidR="00DB3765" w:rsidRPr="00C90CDD">
        <w:rPr>
          <w:rFonts w:ascii="Times New Roman" w:hAnsi="Times New Roman"/>
          <w:sz w:val="24"/>
          <w:szCs w:val="24"/>
        </w:rPr>
        <w:t xml:space="preserve"> </w:t>
      </w:r>
      <w:r w:rsidRPr="00C90CDD">
        <w:rPr>
          <w:rFonts w:ascii="Times New Roman" w:hAnsi="Times New Roman"/>
          <w:sz w:val="24"/>
          <w:szCs w:val="24"/>
        </w:rPr>
        <w:t xml:space="preserve">за неисполнение настоящего Положения пользователи </w:t>
      </w:r>
      <w:r w:rsidR="00C649F7" w:rsidRPr="00C90CDD">
        <w:rPr>
          <w:rFonts w:ascii="Times New Roman" w:hAnsi="Times New Roman"/>
          <w:sz w:val="24"/>
          <w:szCs w:val="24"/>
        </w:rPr>
        <w:t>м</w:t>
      </w:r>
      <w:r w:rsidRPr="00C90CDD">
        <w:rPr>
          <w:rFonts w:ascii="Times New Roman" w:hAnsi="Times New Roman"/>
          <w:sz w:val="24"/>
          <w:szCs w:val="24"/>
        </w:rPr>
        <w:t>огут быть привлечены к дисциплинарной, административной ответственности в порядке, предусмотренном законодательством.</w:t>
      </w:r>
    </w:p>
    <w:p w:rsidR="00C649F7" w:rsidRPr="00C90CDD" w:rsidRDefault="00C649F7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22B" w:rsidRPr="00C90CDD" w:rsidRDefault="00B3320C" w:rsidP="00C90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IV</w:t>
      </w:r>
      <w:r w:rsidR="0050022B" w:rsidRPr="00C90CDD">
        <w:rPr>
          <w:rFonts w:ascii="Times New Roman" w:hAnsi="Times New Roman"/>
          <w:b/>
          <w:sz w:val="24"/>
          <w:szCs w:val="24"/>
        </w:rPr>
        <w:t>.</w:t>
      </w:r>
      <w:r w:rsidRPr="00C90CDD">
        <w:rPr>
          <w:rFonts w:ascii="Times New Roman" w:hAnsi="Times New Roman"/>
          <w:b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b/>
          <w:sz w:val="24"/>
          <w:szCs w:val="24"/>
        </w:rPr>
        <w:t>Порядок прохода работниками в здание администрации по картам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11</w:t>
      </w:r>
      <w:r w:rsidR="0050022B" w:rsidRPr="00C90CDD">
        <w:rPr>
          <w:rFonts w:ascii="Times New Roman" w:hAnsi="Times New Roman"/>
          <w:sz w:val="24"/>
          <w:szCs w:val="24"/>
        </w:rPr>
        <w:t>.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sz w:val="24"/>
          <w:szCs w:val="24"/>
        </w:rPr>
        <w:t>Инструкц</w:t>
      </w:r>
      <w:r w:rsidR="00C649F7" w:rsidRPr="00C90CDD">
        <w:rPr>
          <w:rFonts w:ascii="Times New Roman" w:hAnsi="Times New Roman"/>
          <w:sz w:val="24"/>
          <w:szCs w:val="24"/>
        </w:rPr>
        <w:t>и</w:t>
      </w:r>
      <w:r w:rsidR="0050022B" w:rsidRPr="00C90CDD">
        <w:rPr>
          <w:rFonts w:ascii="Times New Roman" w:hAnsi="Times New Roman"/>
          <w:sz w:val="24"/>
          <w:szCs w:val="24"/>
        </w:rPr>
        <w:t>я по проходу через ПП</w:t>
      </w:r>
      <w:r w:rsidR="00857975" w:rsidRPr="00C90CDD">
        <w:rPr>
          <w:rFonts w:ascii="Times New Roman" w:hAnsi="Times New Roman"/>
          <w:sz w:val="24"/>
          <w:szCs w:val="24"/>
        </w:rPr>
        <w:t>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Для того, чтобы пройти (вход и выход) через ПП, работнику необходимо поднести личную карту к считывателю, установленному на турникетах;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Система контроля доступом считывает с </w:t>
      </w:r>
      <w:proofErr w:type="gramStart"/>
      <w:r w:rsidRPr="00C90CDD">
        <w:rPr>
          <w:rFonts w:ascii="Times New Roman" w:hAnsi="Times New Roman"/>
          <w:sz w:val="24"/>
          <w:szCs w:val="24"/>
        </w:rPr>
        <w:t>карты  код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доступа и сравнивает его с базой данных, в которую занесены  личные данные и права допуска. Если в системе есть право на вход в данное </w:t>
      </w:r>
      <w:proofErr w:type="gramStart"/>
      <w:r w:rsidRPr="00C90CDD">
        <w:rPr>
          <w:rFonts w:ascii="Times New Roman" w:hAnsi="Times New Roman"/>
          <w:sz w:val="24"/>
          <w:szCs w:val="24"/>
        </w:rPr>
        <w:t>время,  то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замок откроется на несколько секунд, и на турникете  появится соответствующий сигнал в виде зеленой стрелки. Далее пользователю необходимо пройти через </w:t>
      </w:r>
      <w:r w:rsidR="00C649F7" w:rsidRPr="00C90CDD">
        <w:rPr>
          <w:rFonts w:ascii="Times New Roman" w:hAnsi="Times New Roman"/>
          <w:sz w:val="24"/>
          <w:szCs w:val="24"/>
        </w:rPr>
        <w:t>П</w:t>
      </w:r>
      <w:r w:rsidRPr="00C90CDD">
        <w:rPr>
          <w:rFonts w:ascii="Times New Roman" w:hAnsi="Times New Roman"/>
          <w:sz w:val="24"/>
          <w:szCs w:val="24"/>
        </w:rPr>
        <w:t>П.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50022B" w:rsidRPr="00C90CDD">
        <w:rPr>
          <w:rFonts w:ascii="Times New Roman" w:hAnsi="Times New Roman"/>
          <w:sz w:val="24"/>
          <w:szCs w:val="24"/>
        </w:rPr>
        <w:t>2.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sz w:val="24"/>
          <w:szCs w:val="24"/>
        </w:rPr>
        <w:t>Инструкци</w:t>
      </w:r>
      <w:r w:rsidR="00C649F7" w:rsidRPr="00C90CDD">
        <w:rPr>
          <w:rFonts w:ascii="Times New Roman" w:hAnsi="Times New Roman"/>
          <w:sz w:val="24"/>
          <w:szCs w:val="24"/>
        </w:rPr>
        <w:t>я</w:t>
      </w:r>
      <w:r w:rsidR="0050022B" w:rsidRPr="00C90CDD">
        <w:rPr>
          <w:rFonts w:ascii="Times New Roman" w:hAnsi="Times New Roman"/>
          <w:sz w:val="24"/>
          <w:szCs w:val="24"/>
        </w:rPr>
        <w:t xml:space="preserve"> при утрате, поломке карты.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Для того чтобы </w:t>
      </w:r>
      <w:proofErr w:type="gramStart"/>
      <w:r w:rsidRPr="00C90CDD">
        <w:rPr>
          <w:rFonts w:ascii="Times New Roman" w:hAnsi="Times New Roman"/>
          <w:sz w:val="24"/>
          <w:szCs w:val="24"/>
        </w:rPr>
        <w:t>восстановить  карту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необходимо  написать заявление на имя </w:t>
      </w:r>
      <w:r w:rsidR="00DB3765" w:rsidRPr="00C90CDD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Pr="00C90CDD">
        <w:rPr>
          <w:rFonts w:ascii="Times New Roman" w:hAnsi="Times New Roman"/>
          <w:sz w:val="24"/>
          <w:szCs w:val="24"/>
        </w:rPr>
        <w:t>об оформлении новой карты с указанием причины оформления новой карты. Заявление должно быть подано в течение 3-х рабочих дней с момента утери (поломки) карты.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Старая </w:t>
      </w:r>
      <w:proofErr w:type="gramStart"/>
      <w:r w:rsidRPr="00C90CDD">
        <w:rPr>
          <w:rFonts w:ascii="Times New Roman" w:hAnsi="Times New Roman"/>
          <w:sz w:val="24"/>
          <w:szCs w:val="24"/>
        </w:rPr>
        <w:t>карта  при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этом блокируется.</w:t>
      </w:r>
    </w:p>
    <w:p w:rsidR="00DB3765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022B" w:rsidRPr="00C90CDD" w:rsidRDefault="00B3320C" w:rsidP="00C90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V</w:t>
      </w:r>
      <w:r w:rsidR="0050022B" w:rsidRPr="00C90CDD">
        <w:rPr>
          <w:rFonts w:ascii="Times New Roman" w:hAnsi="Times New Roman"/>
          <w:b/>
          <w:sz w:val="24"/>
          <w:szCs w:val="24"/>
        </w:rPr>
        <w:t>.</w:t>
      </w:r>
      <w:r w:rsidR="00C649F7" w:rsidRPr="00C90CDD">
        <w:rPr>
          <w:rFonts w:ascii="Times New Roman" w:hAnsi="Times New Roman"/>
          <w:b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b/>
          <w:sz w:val="24"/>
          <w:szCs w:val="24"/>
        </w:rPr>
        <w:t>Правила пользования турникетом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13. </w:t>
      </w:r>
      <w:r w:rsidR="0050022B" w:rsidRPr="00C90CDD">
        <w:rPr>
          <w:rFonts w:ascii="Times New Roman" w:hAnsi="Times New Roman"/>
          <w:sz w:val="24"/>
          <w:szCs w:val="24"/>
        </w:rPr>
        <w:t xml:space="preserve">Турникеты предназначены для прохода по бесконтактным картам доступа строго по одному человеку. Открытие турникета кнопкой пульта </w:t>
      </w:r>
      <w:proofErr w:type="gramStart"/>
      <w:r w:rsidR="0050022B" w:rsidRPr="00C90CDD">
        <w:rPr>
          <w:rFonts w:ascii="Times New Roman" w:hAnsi="Times New Roman"/>
          <w:sz w:val="24"/>
          <w:szCs w:val="24"/>
        </w:rPr>
        <w:t>управления  разрешено</w:t>
      </w:r>
      <w:proofErr w:type="gramEnd"/>
      <w:r w:rsidR="0050022B" w:rsidRPr="00C90CDD">
        <w:rPr>
          <w:rFonts w:ascii="Times New Roman" w:hAnsi="Times New Roman"/>
          <w:sz w:val="24"/>
          <w:szCs w:val="24"/>
        </w:rPr>
        <w:t xml:space="preserve"> только сотруднику ПП и только в следующих случаях: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для посетителей при наличии </w:t>
      </w:r>
      <w:r w:rsidR="00C649F7" w:rsidRPr="00C90CDD">
        <w:rPr>
          <w:rFonts w:ascii="Times New Roman" w:hAnsi="Times New Roman"/>
          <w:sz w:val="24"/>
          <w:szCs w:val="24"/>
        </w:rPr>
        <w:t>удостоверяющих документов</w:t>
      </w:r>
      <w:r w:rsidRPr="00C90CDD">
        <w:rPr>
          <w:rFonts w:ascii="Times New Roman" w:hAnsi="Times New Roman"/>
          <w:sz w:val="24"/>
          <w:szCs w:val="24"/>
        </w:rPr>
        <w:t xml:space="preserve"> или в сопровождении принимающего лица (работника Администрации);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при отсутствии у работника карты или ее несрабатывании (при обязательной записи в журнал посещений);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для посетителей, имеющих право прохода по служебным удостоверениям. К таким посетителям относятся:</w:t>
      </w:r>
    </w:p>
    <w:p w:rsidR="0050022B" w:rsidRPr="00C90CDD" w:rsidRDefault="0050022B" w:rsidP="00C90CDD">
      <w:pPr>
        <w:pStyle w:val="a3"/>
        <w:spacing w:before="0" w:beforeAutospacing="0" w:after="0" w:afterAutospacing="0"/>
        <w:ind w:firstLine="567"/>
        <w:jc w:val="both"/>
      </w:pPr>
      <w:r w:rsidRPr="00C90CDD">
        <w:t xml:space="preserve">- работники правоохранительных органов (прокуратуры, следственных органов, милиции, ФСБ), противопожарной службы, прибывшие по вызову в случаях, прямо предусмотренных законодательством РФ для исполнения служебных обязанностей; </w:t>
      </w:r>
    </w:p>
    <w:p w:rsidR="0050022B" w:rsidRPr="00C90CDD" w:rsidRDefault="0050022B" w:rsidP="00C90CDD">
      <w:pPr>
        <w:pStyle w:val="a3"/>
        <w:spacing w:before="0" w:beforeAutospacing="0" w:after="0" w:afterAutospacing="0"/>
        <w:ind w:firstLine="567"/>
        <w:jc w:val="both"/>
      </w:pPr>
      <w:r w:rsidRPr="00C90CDD">
        <w:t xml:space="preserve">- работники надзорных органов на основании распоряжения, принятого в установленном порядке о проведении проверки; </w:t>
      </w:r>
    </w:p>
    <w:p w:rsidR="0050022B" w:rsidRPr="00C90CDD" w:rsidRDefault="0050022B" w:rsidP="00C90CDD">
      <w:pPr>
        <w:pStyle w:val="a3"/>
        <w:spacing w:before="0" w:beforeAutospacing="0" w:after="0" w:afterAutospacing="0"/>
        <w:ind w:firstLine="567"/>
        <w:jc w:val="both"/>
      </w:pPr>
      <w:r w:rsidRPr="00C90CDD">
        <w:t xml:space="preserve">- лица, осуществляющие в соответствии с действующим законодательством контрольные функции и прибывшие в </w:t>
      </w:r>
      <w:r w:rsidR="00C649F7" w:rsidRPr="00C90CDD">
        <w:t>а</w:t>
      </w:r>
      <w:r w:rsidRPr="00C90CDD">
        <w:t xml:space="preserve">дминистрацию с целью проведения проверки - при наличии документов, подтверждающих необходимость исполнения ими своих служебных обязанностей на территории </w:t>
      </w:r>
      <w:r w:rsidR="00C649F7" w:rsidRPr="00C90CDD">
        <w:t>а</w:t>
      </w:r>
      <w:r w:rsidRPr="00C90CDD">
        <w:t xml:space="preserve">дминистрации, в сопровождении работника проверяемого подразделения. 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14. </w:t>
      </w:r>
      <w:r w:rsidR="0050022B" w:rsidRPr="00C90CDD">
        <w:rPr>
          <w:rFonts w:ascii="Times New Roman" w:hAnsi="Times New Roman"/>
          <w:sz w:val="24"/>
          <w:szCs w:val="24"/>
        </w:rPr>
        <w:t xml:space="preserve">Данные о проходе (Ф.И.О и дата/время) отправляются на сервер </w:t>
      </w:r>
      <w:r w:rsidR="00C649F7" w:rsidRPr="00C90CDD">
        <w:rPr>
          <w:rFonts w:ascii="Times New Roman" w:hAnsi="Times New Roman"/>
          <w:sz w:val="24"/>
          <w:szCs w:val="24"/>
        </w:rPr>
        <w:t>а</w:t>
      </w:r>
      <w:r w:rsidR="0050022B" w:rsidRPr="00C90CDD">
        <w:rPr>
          <w:rFonts w:ascii="Times New Roman" w:hAnsi="Times New Roman"/>
          <w:sz w:val="24"/>
          <w:szCs w:val="24"/>
        </w:rPr>
        <w:t>дминистрации, где они хранятся и предоставляются лицам, уполномоченным администрацией.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15.</w:t>
      </w:r>
      <w:r w:rsidR="0050022B" w:rsidRPr="00C90CDD">
        <w:rPr>
          <w:rFonts w:ascii="Times New Roman" w:hAnsi="Times New Roman"/>
          <w:sz w:val="24"/>
          <w:szCs w:val="24"/>
        </w:rPr>
        <w:t xml:space="preserve"> В случае возникновения чрезвычайной ситуации </w:t>
      </w:r>
      <w:proofErr w:type="spellStart"/>
      <w:r w:rsidR="0050022B" w:rsidRPr="00C90CDD">
        <w:rPr>
          <w:rFonts w:ascii="Times New Roman" w:hAnsi="Times New Roman"/>
          <w:sz w:val="24"/>
          <w:szCs w:val="24"/>
        </w:rPr>
        <w:t>разблокиру</w:t>
      </w:r>
      <w:r w:rsidRPr="00C90CDD">
        <w:rPr>
          <w:rFonts w:ascii="Times New Roman" w:hAnsi="Times New Roman"/>
          <w:sz w:val="24"/>
          <w:szCs w:val="24"/>
        </w:rPr>
        <w:t>е</w:t>
      </w:r>
      <w:r w:rsidR="0050022B" w:rsidRPr="00C90CDD">
        <w:rPr>
          <w:rFonts w:ascii="Times New Roman" w:hAnsi="Times New Roman"/>
          <w:sz w:val="24"/>
          <w:szCs w:val="24"/>
        </w:rPr>
        <w:t>тся</w:t>
      </w:r>
      <w:proofErr w:type="spellEnd"/>
      <w:r w:rsidR="0050022B" w:rsidRPr="00C90CDD">
        <w:rPr>
          <w:rFonts w:ascii="Times New Roman" w:hAnsi="Times New Roman"/>
          <w:sz w:val="24"/>
          <w:szCs w:val="24"/>
        </w:rPr>
        <w:t xml:space="preserve"> калитк</w:t>
      </w:r>
      <w:r w:rsidRPr="00C90CDD">
        <w:rPr>
          <w:rFonts w:ascii="Times New Roman" w:hAnsi="Times New Roman"/>
          <w:sz w:val="24"/>
          <w:szCs w:val="24"/>
        </w:rPr>
        <w:t>а</w:t>
      </w:r>
      <w:r w:rsidR="0050022B" w:rsidRPr="00C90CD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0022B" w:rsidRPr="00C90CDD">
        <w:rPr>
          <w:rFonts w:ascii="Times New Roman" w:hAnsi="Times New Roman"/>
          <w:sz w:val="24"/>
          <w:szCs w:val="24"/>
        </w:rPr>
        <w:t>антипаника</w:t>
      </w:r>
      <w:proofErr w:type="spellEnd"/>
      <w:r w:rsidR="0050022B" w:rsidRPr="00C90CDD">
        <w:rPr>
          <w:rFonts w:ascii="Times New Roman" w:hAnsi="Times New Roman"/>
          <w:sz w:val="24"/>
          <w:szCs w:val="24"/>
        </w:rPr>
        <w:t>», а также турникет</w:t>
      </w:r>
      <w:r w:rsidRPr="00C90CDD">
        <w:rPr>
          <w:rFonts w:ascii="Times New Roman" w:hAnsi="Times New Roman"/>
          <w:sz w:val="24"/>
          <w:szCs w:val="24"/>
        </w:rPr>
        <w:t>ы, ч</w:t>
      </w:r>
      <w:r w:rsidR="0050022B" w:rsidRPr="00C90CDD">
        <w:rPr>
          <w:rFonts w:ascii="Times New Roman" w:hAnsi="Times New Roman"/>
          <w:sz w:val="24"/>
          <w:szCs w:val="24"/>
        </w:rPr>
        <w:t xml:space="preserve">то позволит беспрепятственно </w:t>
      </w:r>
      <w:r w:rsidRPr="00C90CDD">
        <w:rPr>
          <w:rFonts w:ascii="Times New Roman" w:hAnsi="Times New Roman"/>
          <w:sz w:val="24"/>
          <w:szCs w:val="24"/>
        </w:rPr>
        <w:t>покинуть</w:t>
      </w:r>
      <w:r w:rsidR="0050022B" w:rsidRPr="00C90CDD">
        <w:rPr>
          <w:rFonts w:ascii="Times New Roman" w:hAnsi="Times New Roman"/>
          <w:sz w:val="24"/>
          <w:szCs w:val="24"/>
        </w:rPr>
        <w:t xml:space="preserve"> здани</w:t>
      </w:r>
      <w:r w:rsidRPr="00C90CDD">
        <w:rPr>
          <w:rFonts w:ascii="Times New Roman" w:hAnsi="Times New Roman"/>
          <w:sz w:val="24"/>
          <w:szCs w:val="24"/>
        </w:rPr>
        <w:t>е</w:t>
      </w:r>
      <w:r w:rsidR="0050022B" w:rsidRPr="00C90CDD">
        <w:rPr>
          <w:rFonts w:ascii="Times New Roman" w:hAnsi="Times New Roman"/>
          <w:sz w:val="24"/>
          <w:szCs w:val="24"/>
        </w:rPr>
        <w:t>.</w:t>
      </w:r>
    </w:p>
    <w:p w:rsidR="0050022B" w:rsidRPr="00C90CDD" w:rsidRDefault="00DB3765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1</w:t>
      </w:r>
      <w:r w:rsidR="0050022B" w:rsidRPr="00C90CDD">
        <w:rPr>
          <w:rFonts w:ascii="Times New Roman" w:hAnsi="Times New Roman"/>
          <w:sz w:val="24"/>
          <w:szCs w:val="24"/>
        </w:rPr>
        <w:t xml:space="preserve">6. </w:t>
      </w:r>
      <w:r w:rsidR="0050022B" w:rsidRPr="00C90CDD">
        <w:rPr>
          <w:rFonts w:ascii="Times New Roman" w:hAnsi="Times New Roman"/>
          <w:b/>
          <w:sz w:val="24"/>
          <w:szCs w:val="24"/>
        </w:rPr>
        <w:t>Пользователям (работникам, посетителям) категорически запрещается</w:t>
      </w:r>
      <w:r w:rsidR="0050022B" w:rsidRPr="00C90CDD">
        <w:rPr>
          <w:rFonts w:ascii="Times New Roman" w:hAnsi="Times New Roman"/>
          <w:sz w:val="24"/>
          <w:szCs w:val="24"/>
        </w:rPr>
        <w:t>: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пролезать под турникетом и перепрыгивать сверху;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- пролезать через ограждения, наваливаться на ограждения (использовать в качестве опоры), 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 xml:space="preserve">использовать ограждения в качестве вешалки для </w:t>
      </w:r>
      <w:proofErr w:type="gramStart"/>
      <w:r w:rsidRPr="00C90CDD">
        <w:rPr>
          <w:rFonts w:ascii="Times New Roman" w:hAnsi="Times New Roman"/>
          <w:sz w:val="24"/>
          <w:szCs w:val="24"/>
        </w:rPr>
        <w:t>одежды  и</w:t>
      </w:r>
      <w:proofErr w:type="gramEnd"/>
      <w:r w:rsidRPr="00C90CDD">
        <w:rPr>
          <w:rFonts w:ascii="Times New Roman" w:hAnsi="Times New Roman"/>
          <w:sz w:val="24"/>
          <w:szCs w:val="24"/>
        </w:rPr>
        <w:t xml:space="preserve"> других предметов;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ломать турникет, пытаться противодействовать движению преграждающих планок;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проходить более чем одному человеку по одной карте одновременно;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- передавать карту другому лицу и проходить по чужой карте.</w:t>
      </w:r>
    </w:p>
    <w:p w:rsidR="0050022B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EE8" w:rsidRDefault="00343EE8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EE8" w:rsidRPr="00C90CDD" w:rsidRDefault="00343EE8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22B" w:rsidRPr="00C90CDD" w:rsidRDefault="00B3320C" w:rsidP="00C90C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="0050022B" w:rsidRPr="00C90CDD">
        <w:rPr>
          <w:rFonts w:ascii="Times New Roman" w:hAnsi="Times New Roman"/>
          <w:b/>
          <w:sz w:val="24"/>
          <w:szCs w:val="24"/>
        </w:rPr>
        <w:t>.</w:t>
      </w:r>
      <w:r w:rsidR="0050022B" w:rsidRPr="00C90CD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Санкции к нарушителям</w:t>
      </w:r>
    </w:p>
    <w:p w:rsidR="0050022B" w:rsidRPr="00C90CDD" w:rsidRDefault="00AA1542" w:rsidP="00C90C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CDD"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="0050022B" w:rsidRPr="00C90CDD">
        <w:rPr>
          <w:rFonts w:ascii="Times New Roman" w:hAnsi="Times New Roman"/>
          <w:color w:val="000000"/>
          <w:sz w:val="24"/>
          <w:szCs w:val="24"/>
        </w:rPr>
        <w:t>За порчу оборудования системы контроля доступа сотрудник обязан возместить в полном объёме расходы н</w:t>
      </w:r>
      <w:bookmarkStart w:id="0" w:name="_GoBack"/>
      <w:bookmarkEnd w:id="0"/>
      <w:r w:rsidR="0050022B" w:rsidRPr="00C90CDD">
        <w:rPr>
          <w:rFonts w:ascii="Times New Roman" w:hAnsi="Times New Roman"/>
          <w:color w:val="000000"/>
          <w:sz w:val="24"/>
          <w:szCs w:val="24"/>
        </w:rPr>
        <w:t>а восстановление сломанного имущества;</w:t>
      </w:r>
    </w:p>
    <w:p w:rsidR="0050022B" w:rsidRPr="00C90CDD" w:rsidRDefault="00AA1542" w:rsidP="00C90C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0CDD"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="0050022B" w:rsidRPr="00C90CDD">
        <w:rPr>
          <w:rFonts w:ascii="Times New Roman" w:hAnsi="Times New Roman"/>
          <w:color w:val="000000"/>
          <w:sz w:val="24"/>
          <w:szCs w:val="24"/>
        </w:rPr>
        <w:t xml:space="preserve">При утрате или поломке пропуска необходимо </w:t>
      </w:r>
      <w:r w:rsidR="00433549" w:rsidRPr="00C90CDD">
        <w:rPr>
          <w:rFonts w:ascii="Times New Roman" w:hAnsi="Times New Roman"/>
          <w:color w:val="000000"/>
          <w:sz w:val="24"/>
          <w:szCs w:val="24"/>
        </w:rPr>
        <w:t>возместить</w:t>
      </w:r>
      <w:r w:rsidR="0050022B" w:rsidRPr="00C90CDD">
        <w:rPr>
          <w:rFonts w:ascii="Times New Roman" w:hAnsi="Times New Roman"/>
          <w:color w:val="000000"/>
          <w:sz w:val="24"/>
          <w:szCs w:val="24"/>
        </w:rPr>
        <w:t xml:space="preserve"> стоимость </w:t>
      </w:r>
      <w:proofErr w:type="gramStart"/>
      <w:r w:rsidR="0050022B" w:rsidRPr="00C90CDD">
        <w:rPr>
          <w:rFonts w:ascii="Times New Roman" w:hAnsi="Times New Roman"/>
          <w:color w:val="000000"/>
          <w:sz w:val="24"/>
          <w:szCs w:val="24"/>
        </w:rPr>
        <w:t>восстановления  пропуска</w:t>
      </w:r>
      <w:proofErr w:type="gramEnd"/>
      <w:r w:rsidR="00433549" w:rsidRPr="00C90CDD">
        <w:rPr>
          <w:rFonts w:ascii="Times New Roman" w:hAnsi="Times New Roman"/>
          <w:color w:val="000000"/>
          <w:sz w:val="24"/>
          <w:szCs w:val="24"/>
        </w:rPr>
        <w:t>.</w:t>
      </w:r>
    </w:p>
    <w:p w:rsidR="0050022B" w:rsidRPr="00C90CDD" w:rsidRDefault="00B3320C" w:rsidP="00C90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0CDD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0022B" w:rsidRPr="00C90CDD">
        <w:rPr>
          <w:rFonts w:ascii="Times New Roman" w:hAnsi="Times New Roman"/>
          <w:b/>
          <w:sz w:val="24"/>
          <w:szCs w:val="24"/>
        </w:rPr>
        <w:t>. Порядок утверждения и изменения настоящего Положения</w:t>
      </w:r>
    </w:p>
    <w:p w:rsidR="0050022B" w:rsidRPr="00C90CDD" w:rsidRDefault="00AA1542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</w:t>
      </w:r>
      <w:r w:rsidR="0050022B" w:rsidRPr="00C90CDD">
        <w:rPr>
          <w:rFonts w:ascii="Times New Roman" w:hAnsi="Times New Roman"/>
          <w:sz w:val="24"/>
          <w:szCs w:val="24"/>
        </w:rPr>
        <w:t>1.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sz w:val="24"/>
          <w:szCs w:val="24"/>
        </w:rPr>
        <w:t xml:space="preserve">Настоящее Положение утверждается </w:t>
      </w:r>
      <w:r w:rsidRPr="00C90CDD">
        <w:rPr>
          <w:rFonts w:ascii="Times New Roman" w:hAnsi="Times New Roman"/>
          <w:sz w:val="24"/>
          <w:szCs w:val="24"/>
        </w:rPr>
        <w:t>постановлением</w:t>
      </w:r>
      <w:r w:rsidR="0050022B" w:rsidRPr="00C90CDD">
        <w:rPr>
          <w:rFonts w:ascii="Times New Roman" w:hAnsi="Times New Roman"/>
          <w:sz w:val="24"/>
          <w:szCs w:val="24"/>
        </w:rPr>
        <w:t xml:space="preserve"> администрации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CDD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C90CDD">
        <w:rPr>
          <w:rFonts w:ascii="Times New Roman" w:hAnsi="Times New Roman"/>
          <w:sz w:val="24"/>
          <w:szCs w:val="24"/>
        </w:rPr>
        <w:t xml:space="preserve"> района</w:t>
      </w:r>
      <w:r w:rsidR="0050022B" w:rsidRPr="00C90CDD">
        <w:rPr>
          <w:rFonts w:ascii="Times New Roman" w:hAnsi="Times New Roman"/>
          <w:sz w:val="24"/>
          <w:szCs w:val="24"/>
        </w:rPr>
        <w:t>.</w:t>
      </w:r>
    </w:p>
    <w:p w:rsidR="0050022B" w:rsidRPr="00C90CDD" w:rsidRDefault="00AA1542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CDD">
        <w:rPr>
          <w:rFonts w:ascii="Times New Roman" w:hAnsi="Times New Roman"/>
          <w:sz w:val="24"/>
          <w:szCs w:val="24"/>
        </w:rPr>
        <w:t>2</w:t>
      </w:r>
      <w:r w:rsidR="0050022B" w:rsidRPr="00C90CDD">
        <w:rPr>
          <w:rFonts w:ascii="Times New Roman" w:hAnsi="Times New Roman"/>
          <w:sz w:val="24"/>
          <w:szCs w:val="24"/>
        </w:rPr>
        <w:t>2.</w:t>
      </w:r>
      <w:r w:rsidRPr="00C90CDD">
        <w:rPr>
          <w:rFonts w:ascii="Times New Roman" w:hAnsi="Times New Roman"/>
          <w:sz w:val="24"/>
          <w:szCs w:val="24"/>
        </w:rPr>
        <w:t xml:space="preserve"> </w:t>
      </w:r>
      <w:r w:rsidR="0050022B" w:rsidRPr="00C90CDD">
        <w:rPr>
          <w:rFonts w:ascii="Times New Roman" w:hAnsi="Times New Roman"/>
          <w:sz w:val="24"/>
          <w:szCs w:val="24"/>
        </w:rPr>
        <w:t xml:space="preserve">Изменения и дополнения к настоящему Положению утверждаются </w:t>
      </w:r>
      <w:r w:rsidRPr="00C90CDD">
        <w:rPr>
          <w:rFonts w:ascii="Times New Roman" w:hAnsi="Times New Roman"/>
          <w:sz w:val="24"/>
          <w:szCs w:val="24"/>
        </w:rPr>
        <w:t>постановлением</w:t>
      </w:r>
      <w:r w:rsidR="0050022B" w:rsidRPr="00C90CDD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22B" w:rsidRPr="00C90CDD" w:rsidRDefault="0050022B" w:rsidP="00C90C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22B" w:rsidRPr="00CA671D" w:rsidRDefault="0050022B" w:rsidP="005002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0022B" w:rsidRPr="00CA671D" w:rsidSect="005E3D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25B"/>
    <w:multiLevelType w:val="multilevel"/>
    <w:tmpl w:val="FA90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1" w15:restartNumberingAfterBreak="0">
    <w:nsid w:val="15BA33C2"/>
    <w:multiLevelType w:val="hybridMultilevel"/>
    <w:tmpl w:val="1EA29C00"/>
    <w:lvl w:ilvl="0" w:tplc="FE2EE7AA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00A"/>
    <w:multiLevelType w:val="hybridMultilevel"/>
    <w:tmpl w:val="7BBC3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B2731"/>
    <w:multiLevelType w:val="hybridMultilevel"/>
    <w:tmpl w:val="4C2E17EA"/>
    <w:lvl w:ilvl="0" w:tplc="E73ED7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33F"/>
    <w:multiLevelType w:val="hybridMultilevel"/>
    <w:tmpl w:val="4086A45E"/>
    <w:lvl w:ilvl="0" w:tplc="F3E083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6701B7"/>
    <w:multiLevelType w:val="multilevel"/>
    <w:tmpl w:val="F6246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8" w:hanging="2160"/>
      </w:pPr>
      <w:rPr>
        <w:rFonts w:hint="default"/>
      </w:rPr>
    </w:lvl>
  </w:abstractNum>
  <w:abstractNum w:abstractNumId="7" w15:restartNumberingAfterBreak="0">
    <w:nsid w:val="4E25224B"/>
    <w:multiLevelType w:val="multilevel"/>
    <w:tmpl w:val="9AC64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24516"/>
    <w:multiLevelType w:val="hybridMultilevel"/>
    <w:tmpl w:val="EAD0E1CA"/>
    <w:lvl w:ilvl="0" w:tplc="F07C8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417936"/>
    <w:multiLevelType w:val="hybridMultilevel"/>
    <w:tmpl w:val="150CC31A"/>
    <w:lvl w:ilvl="0" w:tplc="4AC26CE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5B273775"/>
    <w:multiLevelType w:val="multilevel"/>
    <w:tmpl w:val="8E12D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E272F"/>
    <w:multiLevelType w:val="hybridMultilevel"/>
    <w:tmpl w:val="3D2C0FBE"/>
    <w:lvl w:ilvl="0" w:tplc="4E72E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4C5462"/>
    <w:multiLevelType w:val="hybridMultilevel"/>
    <w:tmpl w:val="04464D2A"/>
    <w:lvl w:ilvl="0" w:tplc="3AD8B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C"/>
    <w:rsid w:val="0008199F"/>
    <w:rsid w:val="00094D5B"/>
    <w:rsid w:val="000C2024"/>
    <w:rsid w:val="000D4815"/>
    <w:rsid w:val="00160020"/>
    <w:rsid w:val="001D2F41"/>
    <w:rsid w:val="001D3A92"/>
    <w:rsid w:val="001E7CF2"/>
    <w:rsid w:val="001F1E75"/>
    <w:rsid w:val="00222302"/>
    <w:rsid w:val="00343EE8"/>
    <w:rsid w:val="00382600"/>
    <w:rsid w:val="003C4ED7"/>
    <w:rsid w:val="00433549"/>
    <w:rsid w:val="004713AF"/>
    <w:rsid w:val="004B2C43"/>
    <w:rsid w:val="0050022B"/>
    <w:rsid w:val="0050400E"/>
    <w:rsid w:val="005C3CE8"/>
    <w:rsid w:val="005E3DEC"/>
    <w:rsid w:val="00621070"/>
    <w:rsid w:val="00657F59"/>
    <w:rsid w:val="007017E2"/>
    <w:rsid w:val="007118B9"/>
    <w:rsid w:val="00727607"/>
    <w:rsid w:val="007341E9"/>
    <w:rsid w:val="007F0C93"/>
    <w:rsid w:val="00826E38"/>
    <w:rsid w:val="00857975"/>
    <w:rsid w:val="00874504"/>
    <w:rsid w:val="009D40D7"/>
    <w:rsid w:val="009F0254"/>
    <w:rsid w:val="00A322F7"/>
    <w:rsid w:val="00AA1542"/>
    <w:rsid w:val="00B11A35"/>
    <w:rsid w:val="00B31A7D"/>
    <w:rsid w:val="00B31EBE"/>
    <w:rsid w:val="00B3320C"/>
    <w:rsid w:val="00C649F7"/>
    <w:rsid w:val="00C90CDD"/>
    <w:rsid w:val="00C945A4"/>
    <w:rsid w:val="00D47604"/>
    <w:rsid w:val="00DB3765"/>
    <w:rsid w:val="00DE03D4"/>
    <w:rsid w:val="00EA28C4"/>
    <w:rsid w:val="00EF59EC"/>
    <w:rsid w:val="00F13ABB"/>
    <w:rsid w:val="00F96041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7C56"/>
  <w15:chartTrackingRefBased/>
  <w15:docId w15:val="{13610B69-F080-450A-B62F-96E5266C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DEC"/>
    <w:pPr>
      <w:keepNext/>
      <w:spacing w:after="0" w:line="240" w:lineRule="auto"/>
      <w:jc w:val="center"/>
      <w:outlineLvl w:val="2"/>
    </w:pPr>
    <w:rPr>
      <w:rFonts w:cs="Calibri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3DEC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5E3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E3DEC"/>
    <w:rPr>
      <w:b/>
      <w:bCs/>
    </w:rPr>
  </w:style>
  <w:style w:type="paragraph" w:customStyle="1" w:styleId="a5">
    <w:basedOn w:val="a"/>
    <w:next w:val="a6"/>
    <w:link w:val="a7"/>
    <w:uiPriority w:val="99"/>
    <w:qFormat/>
    <w:rsid w:val="005E3DEC"/>
    <w:pPr>
      <w:spacing w:after="0" w:line="240" w:lineRule="auto"/>
      <w:jc w:val="center"/>
    </w:pPr>
    <w:rPr>
      <w:rFonts w:cs="Calibri"/>
      <w:sz w:val="44"/>
      <w:szCs w:val="44"/>
    </w:rPr>
  </w:style>
  <w:style w:type="character" w:customStyle="1" w:styleId="a7">
    <w:name w:val="Название Знак"/>
    <w:link w:val="a5"/>
    <w:uiPriority w:val="99"/>
    <w:rsid w:val="005E3DEC"/>
    <w:rPr>
      <w:rFonts w:ascii="Calibri" w:eastAsia="Times New Roman" w:hAnsi="Calibri" w:cs="Calibri"/>
      <w:sz w:val="44"/>
      <w:szCs w:val="44"/>
      <w:lang w:eastAsia="ru-RU"/>
    </w:rPr>
  </w:style>
  <w:style w:type="paragraph" w:styleId="a8">
    <w:name w:val="List Paragraph"/>
    <w:basedOn w:val="a"/>
    <w:qFormat/>
    <w:rsid w:val="005E3DEC"/>
    <w:pPr>
      <w:ind w:left="720"/>
    </w:pPr>
    <w:rPr>
      <w:rFonts w:cs="Calibri"/>
    </w:rPr>
  </w:style>
  <w:style w:type="paragraph" w:styleId="a9">
    <w:name w:val="Plain Text"/>
    <w:basedOn w:val="a"/>
    <w:link w:val="aa"/>
    <w:rsid w:val="005E3DE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E3D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4"/>
    <w:locked/>
    <w:rsid w:val="005E3DE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5E3DEC"/>
    <w:pPr>
      <w:widowControl w:val="0"/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Заголовок №1_"/>
    <w:link w:val="12"/>
    <w:locked/>
    <w:rsid w:val="005E3DE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E3DEC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5E3DEC"/>
    <w:pPr>
      <w:widowControl w:val="0"/>
      <w:shd w:val="clear" w:color="auto" w:fill="FFFFFF"/>
      <w:spacing w:before="660" w:after="300" w:line="643" w:lineRule="exact"/>
      <w:jc w:val="center"/>
    </w:pPr>
    <w:rPr>
      <w:rFonts w:ascii="Times New Roman" w:hAnsi="Times New Roman"/>
      <w:color w:val="000000"/>
      <w:spacing w:val="1"/>
      <w:sz w:val="24"/>
      <w:szCs w:val="24"/>
      <w:lang w:bidi="ru-RU"/>
    </w:rPr>
  </w:style>
  <w:style w:type="character" w:customStyle="1" w:styleId="13">
    <w:name w:val="Основной текст1"/>
    <w:rsid w:val="005E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Title"/>
    <w:basedOn w:val="a"/>
    <w:next w:val="a"/>
    <w:link w:val="ac"/>
    <w:uiPriority w:val="10"/>
    <w:qFormat/>
    <w:rsid w:val="005E3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6"/>
    <w:uiPriority w:val="10"/>
    <w:rsid w:val="005E3D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1239-A2A4-440F-BE37-F8CFBAAD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13</cp:revision>
  <cp:lastPrinted>2018-07-03T08:01:00Z</cp:lastPrinted>
  <dcterms:created xsi:type="dcterms:W3CDTF">2018-06-22T10:10:00Z</dcterms:created>
  <dcterms:modified xsi:type="dcterms:W3CDTF">2018-07-03T08:03:00Z</dcterms:modified>
</cp:coreProperties>
</file>