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0F4820" w:rsidRDefault="000E0450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0E0450">
        <w:rPr>
          <w:rStyle w:val="a7"/>
          <w:b w:val="0"/>
          <w:i w:val="0"/>
          <w:sz w:val="16"/>
          <w:szCs w:val="16"/>
        </w:rPr>
        <w:t>30</w:t>
      </w:r>
      <w:r>
        <w:rPr>
          <w:rStyle w:val="a7"/>
          <w:b w:val="0"/>
          <w:i w:val="0"/>
          <w:sz w:val="16"/>
          <w:szCs w:val="16"/>
        </w:rPr>
        <w:t>.</w:t>
      </w:r>
      <w:r>
        <w:rPr>
          <w:rStyle w:val="a7"/>
          <w:b w:val="0"/>
          <w:i w:val="0"/>
          <w:sz w:val="16"/>
          <w:szCs w:val="16"/>
          <w:lang w:val="en-US"/>
        </w:rPr>
        <w:t>11</w:t>
      </w:r>
      <w:r w:rsidR="00C55CEA" w:rsidRPr="000F4820">
        <w:rPr>
          <w:rStyle w:val="a7"/>
          <w:b w:val="0"/>
          <w:i w:val="0"/>
          <w:sz w:val="16"/>
          <w:szCs w:val="16"/>
        </w:rPr>
        <w:t>.2016</w:t>
      </w:r>
    </w:p>
    <w:p w:rsidR="00C55CEA" w:rsidRPr="00852695" w:rsidRDefault="00AC3CDC" w:rsidP="00A72A8F">
      <w:pPr>
        <w:spacing w:after="12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Как получить налоговый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вычет?</w:t>
      </w:r>
    </w:p>
    <w:p w:rsidR="00C55CEA" w:rsidRPr="00F4069A" w:rsidRDefault="00C55CEA" w:rsidP="00C55CEA">
      <w:pPr>
        <w:shd w:val="clear" w:color="auto" w:fill="FFFFFF"/>
        <w:jc w:val="both"/>
        <w:textAlignment w:val="baseline"/>
      </w:pPr>
      <w:r w:rsidRPr="00F4069A">
        <w:rPr>
          <w:color w:val="000000"/>
        </w:rPr>
        <w:t xml:space="preserve">  </w:t>
      </w:r>
      <w:r>
        <w:rPr>
          <w:color w:val="000000"/>
        </w:rPr>
        <w:t xml:space="preserve">          </w:t>
      </w:r>
      <w:r w:rsidRPr="00F4069A">
        <w:t xml:space="preserve">  </w:t>
      </w:r>
      <w:r>
        <w:t xml:space="preserve">             </w:t>
      </w:r>
      <w:r w:rsidRPr="00F4069A">
        <w:t xml:space="preserve"> Налоговый вычет - это сумма, которая уменьшает размер дохода, с которого уплачивается налог. Претендовать на получение налогового вычета может гражданин, который является налоговым резидентом Российской Федерации; при этом он получает доходы, с которых удерживается налог на доходы физических лиц по ставке 13%.</w:t>
      </w:r>
    </w:p>
    <w:p w:rsidR="000F4820" w:rsidRPr="00F4069A" w:rsidRDefault="00C55CEA" w:rsidP="00852695">
      <w:pPr>
        <w:shd w:val="clear" w:color="auto" w:fill="FFFFFF"/>
        <w:jc w:val="both"/>
        <w:textAlignment w:val="baseline"/>
      </w:pPr>
      <w:r w:rsidRPr="00F4069A">
        <w:t xml:space="preserve">   </w:t>
      </w:r>
      <w:r>
        <w:t xml:space="preserve">          </w:t>
      </w:r>
      <w:r w:rsidRPr="00F4069A">
        <w:t xml:space="preserve">Обращаем Ваше внимание, что возврату подлежит не вся сумма понесённых расходов в пределах заявленного вычета, а соответствующая ему сумма ранее уплаченного налога. </w:t>
      </w:r>
    </w:p>
    <w:p w:rsidR="00C55CEA" w:rsidRPr="00F4069A" w:rsidRDefault="00C55CEA" w:rsidP="000F4820">
      <w:pPr>
        <w:shd w:val="clear" w:color="auto" w:fill="FFFFFF"/>
        <w:spacing w:after="0"/>
        <w:jc w:val="both"/>
        <w:rPr>
          <w:bCs/>
          <w:color w:val="1D1B17"/>
        </w:rPr>
      </w:pPr>
      <w:r w:rsidRPr="00F4069A">
        <w:t xml:space="preserve">   </w:t>
      </w:r>
      <w:r w:rsidRPr="00F4069A">
        <w:rPr>
          <w:bCs/>
          <w:color w:val="1D1B17"/>
        </w:rPr>
        <w:t>В каких случаях можно получить имущественный вычет?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  Воспользовавшись имущественным вычетом, Вы можете вернуть часть расходов </w:t>
      </w:r>
      <w:proofErr w:type="gramStart"/>
      <w:r w:rsidRPr="00F4069A">
        <w:rPr>
          <w:color w:val="111111"/>
        </w:rPr>
        <w:t>на</w:t>
      </w:r>
      <w:proofErr w:type="gramEnd"/>
      <w:r w:rsidRPr="00F4069A">
        <w:rPr>
          <w:color w:val="111111"/>
        </w:rPr>
        <w:t>: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непосредственное</w:t>
      </w:r>
      <w:r w:rsidRPr="00F4069A">
        <w:rPr>
          <w:rStyle w:val="apple-converted-space"/>
          <w:color w:val="111111"/>
        </w:rPr>
        <w:t> </w:t>
      </w:r>
      <w:r w:rsidRPr="00F4069A">
        <w:rPr>
          <w:rStyle w:val="ad"/>
          <w:color w:val="111111"/>
          <w:bdr w:val="none" w:sz="0" w:space="0" w:color="auto" w:frame="1"/>
        </w:rPr>
        <w:t>приобретение и строительство жилья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(квартира, частный дом, комната, их доли);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rStyle w:val="ad"/>
          <w:color w:val="111111"/>
          <w:bdr w:val="none" w:sz="0" w:space="0" w:color="auto" w:frame="1"/>
        </w:rPr>
        <w:t xml:space="preserve"> - приобретение земельного участка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с расположенным на нем жилым домом или для строительства жилого дома;</w:t>
      </w:r>
    </w:p>
    <w:p w:rsidR="00C55CEA" w:rsidRPr="00F4069A" w:rsidRDefault="00C55CEA" w:rsidP="00C55CEA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расходы по уплате процентов по целевым кредитам (</w:t>
      </w:r>
      <w:r w:rsidRPr="00F4069A">
        <w:rPr>
          <w:rStyle w:val="ad"/>
          <w:color w:val="111111"/>
          <w:bdr w:val="none" w:sz="0" w:space="0" w:color="auto" w:frame="1"/>
        </w:rPr>
        <w:t>ипотечным кредитам</w:t>
      </w:r>
      <w:r w:rsidRPr="00F4069A">
        <w:rPr>
          <w:color w:val="111111"/>
        </w:rPr>
        <w:t>) на строительство или приобретение жилья;</w:t>
      </w:r>
    </w:p>
    <w:p w:rsidR="000F4820" w:rsidRDefault="00C55CEA" w:rsidP="000F4820">
      <w:pPr>
        <w:shd w:val="clear" w:color="auto" w:fill="FFFFFF"/>
        <w:jc w:val="both"/>
        <w:rPr>
          <w:color w:val="111111"/>
        </w:rPr>
      </w:pPr>
      <w:r w:rsidRPr="00F4069A">
        <w:rPr>
          <w:color w:val="111111"/>
        </w:rPr>
        <w:t xml:space="preserve"> - расходы, связанные с</w:t>
      </w:r>
      <w:r w:rsidRPr="00F4069A">
        <w:rPr>
          <w:rStyle w:val="apple-converted-space"/>
          <w:color w:val="111111"/>
        </w:rPr>
        <w:t> </w:t>
      </w:r>
      <w:r w:rsidRPr="00F4069A">
        <w:rPr>
          <w:rStyle w:val="ad"/>
          <w:color w:val="111111"/>
          <w:bdr w:val="none" w:sz="0" w:space="0" w:color="auto" w:frame="1"/>
        </w:rPr>
        <w:t>отделкой/ремонтом</w:t>
      </w:r>
      <w:r w:rsidRPr="00F4069A">
        <w:rPr>
          <w:rStyle w:val="apple-converted-space"/>
          <w:color w:val="111111"/>
        </w:rPr>
        <w:t> </w:t>
      </w:r>
      <w:r w:rsidRPr="00F4069A">
        <w:rPr>
          <w:color w:val="111111"/>
        </w:rPr>
        <w:t>жилья (если оно было приобретено у застройщика без отделки).</w:t>
      </w:r>
    </w:p>
    <w:p w:rsidR="00A72A8F" w:rsidRDefault="00A72A8F" w:rsidP="000F4820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     </w:t>
      </w:r>
      <w:r w:rsidR="00FA5E22">
        <w:rPr>
          <w:color w:val="111111"/>
        </w:rPr>
        <w:t xml:space="preserve">    </w:t>
      </w:r>
      <w:r>
        <w:rPr>
          <w:color w:val="111111"/>
        </w:rPr>
        <w:t>Размер вычета составляет сумму фактически понесенных расходов, но не более 2 000000 руб. Т.е. вернуть из казны деньгами можно уплаченные налоги в разм</w:t>
      </w:r>
      <w:r w:rsidR="00FA5E22">
        <w:rPr>
          <w:color w:val="111111"/>
        </w:rPr>
        <w:t xml:space="preserve">ере 260000 руб. (13% от 2000000 </w:t>
      </w:r>
      <w:r>
        <w:rPr>
          <w:color w:val="111111"/>
        </w:rPr>
        <w:t>руб.)</w:t>
      </w:r>
      <w:r w:rsidR="00FA5E22">
        <w:rPr>
          <w:color w:val="111111"/>
        </w:rPr>
        <w:t>. Если жилье дороже 2000000 руб., то вычет можно получить максимум с 2000000 руб. Если дешевле, то вычет в размере стоимости жилья.</w:t>
      </w:r>
    </w:p>
    <w:p w:rsidR="00FA5E22" w:rsidRDefault="00C55CEA" w:rsidP="00FA5E22">
      <w:pPr>
        <w:shd w:val="clear" w:color="auto" w:fill="FFFFFF"/>
        <w:jc w:val="both"/>
        <w:rPr>
          <w:lang w:val="en-US"/>
        </w:rPr>
      </w:pPr>
      <w:r w:rsidRPr="00F4069A">
        <w:t xml:space="preserve">   </w:t>
      </w:r>
      <w:r>
        <w:t xml:space="preserve">       </w:t>
      </w:r>
      <w:r w:rsidRPr="00F4069A">
        <w:t>Для того</w:t>
      </w:r>
      <w:proofErr w:type="gramStart"/>
      <w:r w:rsidRPr="00F4069A">
        <w:t>,</w:t>
      </w:r>
      <w:proofErr w:type="gramEnd"/>
      <w:r w:rsidRPr="00F4069A">
        <w:t xml:space="preserve"> чтобы получить налоговый вычет, налогоплательщику необходимо </w:t>
      </w:r>
      <w:r w:rsidR="000F4820">
        <w:t>отправить в «Личном кабинете налогоплательщика для физических лиц» или предоставить</w:t>
      </w:r>
      <w:r w:rsidRPr="00F4069A">
        <w:t xml:space="preserve"> в налоговый орган по месту жительства заполненную декларацию по форме 3-НДФЛ с копиями документов, подтверждающих право на получение вычета. </w:t>
      </w:r>
    </w:p>
    <w:p w:rsidR="00852695" w:rsidRPr="00852695" w:rsidRDefault="00852695" w:rsidP="00FA5E22">
      <w:pPr>
        <w:shd w:val="clear" w:color="auto" w:fill="FFFFFF"/>
        <w:jc w:val="both"/>
        <w:rPr>
          <w:lang w:val="en-US"/>
        </w:rPr>
      </w:pPr>
    </w:p>
    <w:p w:rsidR="00F54AB4" w:rsidRPr="00F54AB4" w:rsidRDefault="00F54AB4" w:rsidP="00FA5E22">
      <w:pPr>
        <w:shd w:val="clear" w:color="auto" w:fill="FFFFFF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gramStart"/>
      <w:r w:rsidRPr="00F54AB4">
        <w:rPr>
          <w:b/>
          <w:i/>
          <w:sz w:val="20"/>
          <w:szCs w:val="20"/>
        </w:rPr>
        <w:t>Межрайонная</w:t>
      </w:r>
      <w:proofErr w:type="gramEnd"/>
      <w:r w:rsidRPr="00F54AB4">
        <w:rPr>
          <w:b/>
          <w:i/>
          <w:sz w:val="20"/>
          <w:szCs w:val="20"/>
        </w:rPr>
        <w:t xml:space="preserve"> ИФНС России №1 по Республике Крым</w:t>
      </w:r>
    </w:p>
    <w:sectPr w:rsidR="00F54AB4" w:rsidRPr="00F5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E0450"/>
    <w:rsid w:val="000F4820"/>
    <w:rsid w:val="0024118E"/>
    <w:rsid w:val="002F52DF"/>
    <w:rsid w:val="00321650"/>
    <w:rsid w:val="003268C4"/>
    <w:rsid w:val="003456FB"/>
    <w:rsid w:val="00381F33"/>
    <w:rsid w:val="00415D44"/>
    <w:rsid w:val="00477A24"/>
    <w:rsid w:val="00560BDE"/>
    <w:rsid w:val="005D3E7F"/>
    <w:rsid w:val="00852695"/>
    <w:rsid w:val="008857FD"/>
    <w:rsid w:val="0090622E"/>
    <w:rsid w:val="00964571"/>
    <w:rsid w:val="00A72A8F"/>
    <w:rsid w:val="00AA1753"/>
    <w:rsid w:val="00AA54B0"/>
    <w:rsid w:val="00AC3CDC"/>
    <w:rsid w:val="00B9227A"/>
    <w:rsid w:val="00BC6460"/>
    <w:rsid w:val="00BC7CC2"/>
    <w:rsid w:val="00BE5A2A"/>
    <w:rsid w:val="00BF0455"/>
    <w:rsid w:val="00C142AB"/>
    <w:rsid w:val="00C261FA"/>
    <w:rsid w:val="00C53C0E"/>
    <w:rsid w:val="00C55CEA"/>
    <w:rsid w:val="00D01232"/>
    <w:rsid w:val="00D576DA"/>
    <w:rsid w:val="00DA18BB"/>
    <w:rsid w:val="00F54AB4"/>
    <w:rsid w:val="00F829EF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4</cp:revision>
  <cp:lastPrinted>2016-11-30T06:52:00Z</cp:lastPrinted>
  <dcterms:created xsi:type="dcterms:W3CDTF">2016-11-30T06:41:00Z</dcterms:created>
  <dcterms:modified xsi:type="dcterms:W3CDTF">2016-11-30T06:52:00Z</dcterms:modified>
</cp:coreProperties>
</file>