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1056" w:lineRule="exact"/>
        <w:ind w:left="434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20"/>
          <w:sz w:val="20"/>
          <w:szCs w:val="20"/>
        </w:rPr>
        <w:drawing>
          <wp:inline distT="0" distB="0" distL="0" distR="0">
            <wp:extent cx="574765" cy="6705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20"/>
          <w:sz w:val="20"/>
          <w:szCs w:val="20"/>
        </w:rPr>
      </w:r>
    </w:p>
    <w:p>
      <w:pPr>
        <w:spacing w:before="41"/>
        <w:ind w:left="248" w:right="243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РЕСПУБЛИКА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КРЫМ</w:t>
      </w:r>
    </w:p>
    <w:p>
      <w:pPr>
        <w:spacing w:line="297" w:lineRule="exact" w:before="6"/>
        <w:ind w:left="248" w:right="243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b/>
          <w:sz w:val="26"/>
        </w:rPr>
        <w:t>АДМИНИСТРАЦИЯ ДЖАНКОЙСКОГО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РАЙОНА</w:t>
      </w:r>
      <w:r>
        <w:rPr>
          <w:rFonts w:ascii="Times New Roman" w:hAnsi="Times New Roman"/>
          <w:sz w:val="26"/>
        </w:rPr>
      </w:r>
    </w:p>
    <w:p>
      <w:pPr>
        <w:spacing w:line="182" w:lineRule="exact" w:before="1"/>
        <w:ind w:left="2545" w:right="2542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АДМIНIСТРАЦIЯ ДЖАНКОЙСЬКОГО РАЙОНУ РЕСПУБЛІКИ</w:t>
      </w:r>
      <w:r>
        <w:rPr>
          <w:rFonts w:ascii="Times New Roman" w:hAnsi="Times New Roman"/>
          <w:spacing w:val="-22"/>
          <w:sz w:val="16"/>
        </w:rPr>
        <w:t> </w:t>
      </w:r>
      <w:r>
        <w:rPr>
          <w:rFonts w:ascii="Times New Roman" w:hAnsi="Times New Roman"/>
          <w:sz w:val="16"/>
        </w:rPr>
        <w:t>КРИМ</w:t>
      </w:r>
      <w:r>
        <w:rPr>
          <w:rFonts w:ascii="Times New Roman" w:hAnsi="Times New Roman"/>
          <w:w w:val="100"/>
          <w:sz w:val="16"/>
        </w:rPr>
        <w:t> </w:t>
      </w:r>
      <w:r>
        <w:rPr>
          <w:rFonts w:ascii="Times New Roman" w:hAnsi="Times New Roman"/>
          <w:sz w:val="16"/>
        </w:rPr>
        <w:t>КЪЫРЫМ ДЖУМХУРИЕТИ ДЖАНКОЙ БОЛЮГИНИНЪ</w:t>
      </w:r>
      <w:r>
        <w:rPr>
          <w:rFonts w:ascii="Times New Roman" w:hAnsi="Times New Roman"/>
          <w:spacing w:val="-15"/>
          <w:sz w:val="16"/>
        </w:rPr>
        <w:t> </w:t>
      </w:r>
      <w:r>
        <w:rPr>
          <w:rFonts w:ascii="Times New Roman" w:hAnsi="Times New Roman"/>
          <w:sz w:val="16"/>
        </w:rPr>
        <w:t>ИДАРЕСИ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0"/>
        <w:ind w:left="245" w:right="244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b/>
          <w:sz w:val="32"/>
        </w:rPr>
        <w:t>П О С Т А Н О В Л Е Н И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1910" w:h="16840"/>
          <w:pgMar w:top="160" w:bottom="280" w:left="1360" w:right="460"/>
        </w:sectPr>
      </w:pPr>
    </w:p>
    <w:p>
      <w:pPr>
        <w:pStyle w:val="BodyText"/>
        <w:spacing w:line="240" w:lineRule="auto" w:before="64"/>
        <w:ind w:left="128" w:right="-13" w:firstLine="0"/>
        <w:jc w:val="left"/>
      </w:pPr>
      <w:r>
        <w:rPr/>
        <w:pict>
          <v:group style="position:absolute;margin-left:141.619995pt;margin-top:17.830322pt;width:35.550pt;height:1.5pt;mso-position-horizontal-relative:page;mso-position-vertical-relative:paragraph;z-index:-4792" coordorigin="2832,357" coordsize="711,30">
            <v:group style="position:absolute;left:2840;top:364;width:697;height:2" coordorigin="2840,364" coordsize="697,2">
              <v:shape style="position:absolute;left:2840;top:364;width:697;height:2" coordorigin="2840,364" coordsize="697,0" path="m2840,364l3536,364e" filled="false" stroked="true" strokeweight=".72pt" strokecolor="#000000">
                <v:path arrowok="t"/>
              </v:shape>
            </v:group>
            <v:group style="position:absolute;left:3259;top:380;width:278;height:2" coordorigin="3259,380" coordsize="278,2">
              <v:shape style="position:absolute;left:3259;top:380;width:278;height:2" coordorigin="3259,380" coordsize="278,0" path="m3259,380l3537,380e" filled="false" stroked="true" strokeweight=".5616pt" strokecolor="#000000">
                <v:path arrowok="t"/>
              </v:shape>
            </v:group>
            <w10:wrap type="none"/>
          </v:group>
        </w:pict>
      </w:r>
      <w:r>
        <w:rPr/>
        <w:t>от </w:t>
      </w:r>
      <w:r>
        <w:rPr>
          <w:spacing w:val="-4"/>
        </w:rPr>
        <w:t>«</w:t>
      </w:r>
      <w:r>
        <w:rPr>
          <w:rFonts w:ascii="Times New Roman" w:hAnsi="Times New Roman"/>
          <w:spacing w:val="-4"/>
        </w:rPr>
        <w:t>_</w:t>
      </w:r>
      <w:r>
        <w:rPr>
          <w:rFonts w:ascii="Times New Roman" w:hAnsi="Times New Roman"/>
          <w:spacing w:val="-4"/>
          <w:u w:val="single" w:color="000000"/>
        </w:rPr>
        <w:t>29_</w:t>
      </w:r>
      <w:r>
        <w:rPr>
          <w:rFonts w:ascii="Times New Roman" w:hAnsi="Times New Roman"/>
          <w:spacing w:val="-4"/>
        </w:rPr>
        <w:t>»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_</w:t>
      </w:r>
      <w:r>
        <w:rPr>
          <w:spacing w:val="-3"/>
        </w:rPr>
        <w:t>мая</w:t>
      </w:r>
      <w:r>
        <w:rPr>
          <w:w w:val="100"/>
        </w:rPr>
        <w:t> </w:t>
      </w:r>
      <w:r>
        <w:rPr/>
        <w:t>г.</w:t>
      </w:r>
      <w:r>
        <w:rPr>
          <w:spacing w:val="-1"/>
        </w:rPr>
        <w:t> </w:t>
      </w:r>
      <w:r>
        <w:rPr>
          <w:spacing w:val="-4"/>
        </w:rPr>
        <w:t>Джанкой</w:t>
      </w:r>
    </w:p>
    <w:p>
      <w:pPr>
        <w:pStyle w:val="BodyText"/>
        <w:spacing w:line="240" w:lineRule="auto" w:before="64"/>
        <w:ind w:left="128" w:right="0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br w:type="column"/>
      </w:r>
      <w:r>
        <w:rPr>
          <w:spacing w:val="-3"/>
        </w:rPr>
        <w:t>2015 </w:t>
      </w:r>
      <w:r>
        <w:rPr/>
        <w:t>г. №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 w:hint="default"/>
          <w:spacing w:val="-16"/>
        </w:rPr>
      </w:r>
      <w:r>
        <w:rPr>
          <w:rFonts w:ascii="Times New Roman" w:hAnsi="Times New Roman" w:cs="Times New Roman" w:eastAsia="Times New Roman" w:hint="default"/>
          <w:spacing w:val="-4"/>
          <w:u w:val="single" w:color="000000"/>
        </w:rPr>
        <w:t>191</w:t>
      </w:r>
      <w:r>
        <w:rPr>
          <w:rFonts w:ascii="Times New Roman" w:hAnsi="Times New Roman" w:cs="Times New Roman" w:eastAsia="Times New Roman" w:hint="default"/>
          <w:spacing w:val="-4"/>
        </w:rPr>
      </w:r>
      <w:r>
        <w:rPr>
          <w:rFonts w:ascii="Times New Roman" w:hAnsi="Times New Roman" w:cs="Times New Roman" w:eastAsia="Times New Roman" w:hint="default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160" w:bottom="280" w:left="1360" w:right="460"/>
          <w:cols w:num="2" w:equalWidth="0">
            <w:col w:w="1904" w:space="208"/>
            <w:col w:w="797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64"/>
        <w:ind w:left="1503" w:right="795" w:firstLine="91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О состоянии материнской,</w:t>
      </w:r>
      <w:r>
        <w:rPr>
          <w:rFonts w:ascii="Times New Roman" w:hAnsi="Times New Roman"/>
          <w:i/>
          <w:spacing w:val="-6"/>
          <w:sz w:val="28"/>
        </w:rPr>
        <w:t> </w:t>
      </w:r>
      <w:r>
        <w:rPr>
          <w:rFonts w:ascii="Times New Roman" w:hAnsi="Times New Roman"/>
          <w:i/>
          <w:sz w:val="28"/>
        </w:rPr>
        <w:t>перинатальной,</w:t>
      </w:r>
      <w:r>
        <w:rPr>
          <w:rFonts w:ascii="Times New Roman" w:hAnsi="Times New Roman"/>
          <w:i/>
          <w:w w:val="100"/>
          <w:sz w:val="28"/>
        </w:rPr>
        <w:t> </w:t>
      </w:r>
      <w:r>
        <w:rPr>
          <w:rFonts w:ascii="Times New Roman" w:hAnsi="Times New Roman"/>
          <w:i/>
          <w:sz w:val="28"/>
        </w:rPr>
        <w:t>младенческой смертности и мерах по улучшению</w:t>
      </w:r>
      <w:r>
        <w:rPr>
          <w:rFonts w:ascii="Times New Roman" w:hAnsi="Times New Roman"/>
          <w:i/>
          <w:spacing w:val="-19"/>
          <w:sz w:val="28"/>
        </w:rPr>
        <w:t> </w:t>
      </w:r>
      <w:r>
        <w:rPr>
          <w:rFonts w:ascii="Times New Roman" w:hAnsi="Times New Roman"/>
          <w:i/>
          <w:sz w:val="28"/>
        </w:rPr>
        <w:t>оказания</w:t>
      </w:r>
      <w:r>
        <w:rPr>
          <w:rFonts w:ascii="Times New Roman" w:hAnsi="Times New Roman"/>
          <w:sz w:val="28"/>
        </w:rPr>
      </w:r>
    </w:p>
    <w:p>
      <w:pPr>
        <w:spacing w:before="2"/>
        <w:ind w:left="2464" w:right="795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медицинской помощи беременным и</w:t>
      </w:r>
      <w:r>
        <w:rPr>
          <w:rFonts w:ascii="Times New Roman" w:hAnsi="Times New Roman"/>
          <w:i/>
          <w:spacing w:val="-14"/>
          <w:sz w:val="28"/>
        </w:rPr>
        <w:t> </w:t>
      </w:r>
      <w:r>
        <w:rPr>
          <w:rFonts w:ascii="Times New Roman" w:hAnsi="Times New Roman"/>
          <w:i/>
          <w:sz w:val="28"/>
        </w:rPr>
        <w:t>детям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i/>
          <w:sz w:val="41"/>
          <w:szCs w:val="41"/>
        </w:rPr>
      </w:pPr>
    </w:p>
    <w:p>
      <w:pPr>
        <w:pStyle w:val="BodyText"/>
        <w:spacing w:line="360" w:lineRule="auto" w:before="0"/>
        <w:ind w:right="104" w:firstLine="707"/>
        <w:jc w:val="both"/>
      </w:pPr>
      <w:r>
        <w:rPr/>
        <w:t>В Джанкойском районе проводится постоянная, целенаправленная</w:t>
      </w:r>
      <w:r>
        <w:rPr>
          <w:spacing w:val="52"/>
        </w:rPr>
        <w:t> </w:t>
      </w:r>
      <w:r>
        <w:rPr/>
        <w:t>работа</w:t>
      </w:r>
      <w:r>
        <w:rPr>
          <w:w w:val="100"/>
        </w:rPr>
        <w:t> </w:t>
      </w:r>
      <w:r>
        <w:rPr/>
        <w:t>по своевременному выявлению, наблюдению, оказанию помощи</w:t>
      </w:r>
      <w:r>
        <w:rPr>
          <w:spacing w:val="11"/>
        </w:rPr>
        <w:t> </w:t>
      </w:r>
      <w:r>
        <w:rPr/>
        <w:t>беременным</w:t>
      </w:r>
      <w:r>
        <w:rPr>
          <w:w w:val="100"/>
        </w:rPr>
        <w:t> </w:t>
      </w:r>
      <w:r>
        <w:rPr/>
        <w:t>женщинам и детям. Состояние здоровья беременных женщин и детей</w:t>
      </w:r>
      <w:r>
        <w:rPr>
          <w:spacing w:val="60"/>
        </w:rPr>
        <w:t> </w:t>
      </w:r>
      <w:r>
        <w:rPr/>
        <w:t>находится</w:t>
      </w:r>
      <w:r>
        <w:rPr>
          <w:w w:val="100"/>
        </w:rPr>
        <w:t> </w:t>
      </w:r>
      <w:r>
        <w:rPr/>
        <w:t>на</w:t>
      </w:r>
      <w:r>
        <w:rPr>
          <w:spacing w:val="52"/>
        </w:rPr>
        <w:t> </w:t>
      </w:r>
      <w:r>
        <w:rPr/>
        <w:t>постоянном</w:t>
      </w:r>
      <w:r>
        <w:rPr>
          <w:spacing w:val="52"/>
        </w:rPr>
        <w:t> </w:t>
      </w:r>
      <w:r>
        <w:rPr/>
        <w:t>контроле</w:t>
      </w:r>
      <w:r>
        <w:rPr>
          <w:spacing w:val="52"/>
        </w:rPr>
        <w:t> </w:t>
      </w:r>
      <w:r>
        <w:rPr/>
        <w:t>у</w:t>
      </w:r>
      <w:r>
        <w:rPr>
          <w:spacing w:val="51"/>
        </w:rPr>
        <w:t> </w:t>
      </w:r>
      <w:r>
        <w:rPr/>
        <w:t>руководителей</w:t>
      </w:r>
      <w:r>
        <w:rPr>
          <w:spacing w:val="55"/>
        </w:rPr>
        <w:t> </w:t>
      </w:r>
      <w:r>
        <w:rPr/>
        <w:t>службы</w:t>
      </w:r>
      <w:r>
        <w:rPr>
          <w:spacing w:val="52"/>
        </w:rPr>
        <w:t> </w:t>
      </w:r>
      <w:r>
        <w:rPr/>
        <w:t>родовспоможения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детства</w:t>
      </w:r>
      <w:r>
        <w:rPr>
          <w:w w:val="100"/>
        </w:rPr>
        <w:t> </w:t>
      </w:r>
      <w:r>
        <w:rPr/>
        <w:t>Государственного  бюджетного  учреждения  здравоохранения  Республики</w:t>
      </w:r>
      <w:r>
        <w:rPr>
          <w:spacing w:val="-18"/>
        </w:rPr>
        <w:t> </w:t>
      </w:r>
      <w:r>
        <w:rPr/>
        <w:t>Крым</w:t>
      </w:r>
    </w:p>
    <w:p>
      <w:pPr>
        <w:pStyle w:val="BodyText"/>
        <w:spacing w:line="360" w:lineRule="auto"/>
        <w:ind w:right="103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«Джанкойская центральная районная больница»(далее ГБУЗ РК</w:t>
      </w:r>
      <w:r>
        <w:rPr>
          <w:spacing w:val="-9"/>
        </w:rPr>
        <w:t> </w:t>
      </w:r>
      <w:r>
        <w:rPr/>
        <w:t>«Джанкойская</w:t>
      </w:r>
      <w:r>
        <w:rPr>
          <w:w w:val="100"/>
        </w:rPr>
        <w:t> </w:t>
      </w:r>
      <w:r>
        <w:rPr/>
        <w:t>ЦРБ</w:t>
      </w:r>
      <w:r>
        <w:rPr>
          <w:rFonts w:ascii="Times New Roman" w:hAnsi="Times New Roman"/>
        </w:rPr>
        <w:t>»).</w:t>
      </w:r>
    </w:p>
    <w:p>
      <w:pPr>
        <w:pStyle w:val="BodyText"/>
        <w:spacing w:line="360" w:lineRule="auto" w:before="7"/>
        <w:ind w:right="102" w:firstLine="707"/>
        <w:jc w:val="both"/>
        <w:rPr>
          <w:rFonts w:ascii="Times New Roman" w:hAnsi="Times New Roman" w:cs="Times New Roman" w:eastAsia="Times New Roman" w:hint="default"/>
        </w:rPr>
      </w:pPr>
      <w:r>
        <w:rPr/>
        <w:t>В 2015 году материнской смертности не отмечалось.</w:t>
      </w:r>
      <w:r>
        <w:rPr>
          <w:spacing w:val="54"/>
        </w:rPr>
        <w:t> </w:t>
      </w:r>
      <w:r>
        <w:rPr/>
        <w:t>Младенческая</w:t>
      </w:r>
      <w:r>
        <w:rPr>
          <w:w w:val="100"/>
        </w:rPr>
        <w:t> </w:t>
      </w:r>
      <w:r>
        <w:rPr/>
        <w:t>смертность   за   3   месяца   2015   года    составила    5,95    ‰    или    2  случая</w:t>
      </w:r>
      <w:r>
        <w:rPr>
          <w:w w:val="100"/>
        </w:rPr>
        <w:t> </w:t>
      </w:r>
      <w:r>
        <w:rPr/>
        <w:t>(за</w:t>
      </w:r>
      <w:r>
        <w:rPr>
          <w:spacing w:val="23"/>
        </w:rPr>
        <w:t> </w:t>
      </w:r>
      <w:r>
        <w:rPr/>
        <w:t>аналогичный</w:t>
      </w:r>
      <w:r>
        <w:rPr>
          <w:spacing w:val="21"/>
        </w:rPr>
        <w:t> </w:t>
      </w:r>
      <w:r>
        <w:rPr/>
        <w:t>период</w:t>
      </w:r>
      <w:r>
        <w:rPr>
          <w:spacing w:val="24"/>
        </w:rPr>
        <w:t> </w:t>
      </w:r>
      <w:r>
        <w:rPr/>
        <w:t>2014</w:t>
      </w:r>
      <w:r>
        <w:rPr>
          <w:spacing w:val="22"/>
        </w:rPr>
        <w:t> </w:t>
      </w:r>
      <w:r>
        <w:rPr/>
        <w:t>года</w:t>
      </w:r>
      <w:r>
        <w:rPr>
          <w:spacing w:val="25"/>
        </w:rPr>
        <w:t> </w:t>
      </w:r>
      <w:r>
        <w:rPr/>
        <w:t>–</w:t>
      </w:r>
      <w:r>
        <w:rPr>
          <w:spacing w:val="23"/>
        </w:rPr>
        <w:t> </w:t>
      </w:r>
      <w:r>
        <w:rPr/>
        <w:t>6,12</w:t>
      </w:r>
      <w:r>
        <w:rPr>
          <w:spacing w:val="22"/>
        </w:rPr>
        <w:t> </w:t>
      </w:r>
      <w:r>
        <w:rPr/>
        <w:t>‰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/>
        <w:t>2</w:t>
      </w:r>
      <w:r>
        <w:rPr>
          <w:spacing w:val="24"/>
        </w:rPr>
        <w:t> </w:t>
      </w:r>
      <w:r>
        <w:rPr/>
        <w:t>случая).</w:t>
      </w:r>
      <w:r>
        <w:rPr>
          <w:spacing w:val="23"/>
        </w:rPr>
        <w:t> </w:t>
      </w:r>
      <w:r>
        <w:rPr/>
        <w:t>Ранняя</w:t>
      </w:r>
      <w:r>
        <w:rPr>
          <w:spacing w:val="21"/>
        </w:rPr>
        <w:t> </w:t>
      </w:r>
      <w:r>
        <w:rPr/>
        <w:t>неонатальная</w:t>
      </w:r>
      <w:r>
        <w:rPr>
          <w:w w:val="100"/>
        </w:rPr>
        <w:t> </w:t>
      </w:r>
      <w:r>
        <w:rPr/>
        <w:t>смертность</w:t>
      </w:r>
      <w:r>
        <w:rPr>
          <w:spacing w:val="50"/>
        </w:rPr>
        <w:t> </w:t>
      </w:r>
      <w:r>
        <w:rPr/>
        <w:t>(от</w:t>
      </w:r>
      <w:r>
        <w:rPr>
          <w:spacing w:val="48"/>
        </w:rPr>
        <w:t> </w:t>
      </w:r>
      <w:r>
        <w:rPr/>
        <w:t>0</w:t>
      </w:r>
      <w:r>
        <w:rPr>
          <w:spacing w:val="49"/>
        </w:rPr>
        <w:t> </w:t>
      </w:r>
      <w:r>
        <w:rPr/>
        <w:t>до</w:t>
      </w:r>
      <w:r>
        <w:rPr>
          <w:spacing w:val="52"/>
        </w:rPr>
        <w:t> </w:t>
      </w:r>
      <w:r>
        <w:rPr/>
        <w:t>7</w:t>
      </w:r>
      <w:r>
        <w:rPr>
          <w:spacing w:val="49"/>
        </w:rPr>
        <w:t> </w:t>
      </w:r>
      <w:r>
        <w:rPr/>
        <w:t>дней,</w:t>
      </w:r>
      <w:r>
        <w:rPr>
          <w:spacing w:val="48"/>
        </w:rPr>
        <w:t> </w:t>
      </w:r>
      <w:r>
        <w:rPr/>
        <w:t>первые</w:t>
      </w:r>
      <w:r>
        <w:rPr>
          <w:spacing w:val="49"/>
        </w:rPr>
        <w:t> </w:t>
      </w:r>
      <w:r>
        <w:rPr/>
        <w:t>168</w:t>
      </w:r>
      <w:r>
        <w:rPr>
          <w:spacing w:val="49"/>
        </w:rPr>
        <w:t> </w:t>
      </w:r>
      <w:r>
        <w:rPr/>
        <w:t>часов</w:t>
      </w:r>
      <w:r>
        <w:rPr>
          <w:spacing w:val="50"/>
        </w:rPr>
        <w:t> </w:t>
      </w:r>
      <w:r>
        <w:rPr/>
        <w:t>жизни)</w:t>
      </w:r>
      <w:r>
        <w:rPr>
          <w:spacing w:val="57"/>
        </w:rPr>
        <w:t> </w:t>
      </w:r>
      <w:r>
        <w:rPr/>
        <w:t>–</w:t>
      </w:r>
      <w:r>
        <w:rPr>
          <w:spacing w:val="50"/>
        </w:rPr>
        <w:t> </w:t>
      </w:r>
      <w:r>
        <w:rPr/>
        <w:t>0</w:t>
      </w:r>
      <w:r>
        <w:rPr>
          <w:spacing w:val="52"/>
        </w:rPr>
        <w:t> </w:t>
      </w:r>
      <w:r>
        <w:rPr/>
        <w:t>‰</w:t>
      </w:r>
      <w:r>
        <w:rPr>
          <w:spacing w:val="51"/>
        </w:rPr>
        <w:t> </w:t>
      </w:r>
      <w:r>
        <w:rPr/>
        <w:t>(за</w:t>
      </w:r>
      <w:r>
        <w:rPr>
          <w:spacing w:val="48"/>
        </w:rPr>
        <w:t> </w:t>
      </w:r>
      <w:r>
        <w:rPr/>
        <w:t>аналогичный</w:t>
      </w:r>
      <w:r>
        <w:rPr>
          <w:w w:val="100"/>
        </w:rPr>
        <w:t> </w:t>
      </w:r>
      <w:r>
        <w:rPr/>
        <w:t>период прошлого года – 0 ‰). Неонатальная смертность (от 0 до 28</w:t>
      </w:r>
      <w:r>
        <w:rPr>
          <w:spacing w:val="17"/>
        </w:rPr>
        <w:t> </w:t>
      </w:r>
      <w:r>
        <w:rPr/>
        <w:t>дней)</w:t>
      </w:r>
      <w:r>
        <w:rPr>
          <w:w w:val="100"/>
        </w:rPr>
        <w:t> </w:t>
      </w:r>
      <w:r>
        <w:rPr/>
        <w:t>составила  2,97  ‰  </w:t>
      </w:r>
      <w:r>
        <w:rPr>
          <w:rFonts w:ascii="Times New Roman" w:hAnsi="Times New Roman" w:cs="Times New Roman" w:eastAsia="Times New Roman" w:hint="default"/>
        </w:rPr>
        <w:t>-  </w:t>
      </w:r>
      <w:r>
        <w:rPr/>
        <w:t>1  случай  (за  аналогичный  период  2014  года  –  0  ‰      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</w:p>
    <w:p>
      <w:pPr>
        <w:pStyle w:val="BodyText"/>
        <w:spacing w:line="360" w:lineRule="auto"/>
        <w:ind w:right="104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0  случаев).   Постнатальная   смертность   составила   2,97   ‰   или   1  </w:t>
      </w:r>
      <w:r>
        <w:rPr>
          <w:spacing w:val="33"/>
        </w:rPr>
        <w:t> </w:t>
      </w:r>
      <w:r>
        <w:rPr/>
        <w:t>случай</w:t>
      </w:r>
      <w:r>
        <w:rPr>
          <w:w w:val="100"/>
        </w:rPr>
        <w:t> </w:t>
      </w:r>
      <w:r>
        <w:rPr/>
        <w:t>(за аналогичный период 2014 года – 6,12 ‰ или 2 случая).</w:t>
      </w:r>
      <w:r>
        <w:rPr>
          <w:spacing w:val="7"/>
        </w:rPr>
        <w:t> </w:t>
      </w:r>
      <w:r>
        <w:rPr/>
        <w:t>Перинатальная</w:t>
      </w:r>
      <w:r>
        <w:rPr>
          <w:w w:val="100"/>
        </w:rPr>
        <w:t> </w:t>
      </w:r>
      <w:r>
        <w:rPr/>
        <w:t>смертность составила 0 ‰ или 0 случаев (за аналогичный период 2014 года –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 w:hint="default"/>
        </w:rPr>
        <w:t>3,17</w:t>
      </w:r>
    </w:p>
    <w:p>
      <w:pPr>
        <w:pStyle w:val="BodyText"/>
        <w:spacing w:line="360" w:lineRule="auto" w:before="7"/>
        <w:ind w:right="104" w:firstLine="0"/>
        <w:jc w:val="both"/>
      </w:pPr>
      <w:r>
        <w:rPr/>
        <w:t>‰ или 1 случай</w:t>
      </w:r>
      <w:r>
        <w:rPr>
          <w:rFonts w:ascii="Times New Roman" w:hAnsi="Times New Roman" w:cs="Times New Roman" w:eastAsia="Times New Roman" w:hint="default"/>
        </w:rPr>
        <w:t>). </w:t>
      </w:r>
      <w:r>
        <w:rPr/>
        <w:t>В целом служба родовспоможения и детства</w:t>
      </w:r>
      <w:r>
        <w:rPr>
          <w:spacing w:val="65"/>
        </w:rPr>
        <w:t> </w:t>
      </w:r>
      <w:r>
        <w:rPr/>
        <w:t>систематически</w:t>
      </w:r>
      <w:r>
        <w:rPr>
          <w:w w:val="100"/>
        </w:rPr>
        <w:t> </w:t>
      </w:r>
      <w:r>
        <w:rPr/>
        <w:t>работает</w:t>
      </w:r>
      <w:r>
        <w:rPr>
          <w:spacing w:val="21"/>
        </w:rPr>
        <w:t> </w:t>
      </w:r>
      <w:r>
        <w:rPr/>
        <w:t>над</w:t>
      </w:r>
      <w:r>
        <w:rPr>
          <w:spacing w:val="22"/>
        </w:rPr>
        <w:t> </w:t>
      </w:r>
      <w:r>
        <w:rPr/>
        <w:t>снижением</w:t>
      </w:r>
      <w:r>
        <w:rPr>
          <w:spacing w:val="21"/>
        </w:rPr>
        <w:t> </w:t>
      </w:r>
      <w:r>
        <w:rPr/>
        <w:t>показателей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сравнении</w:t>
      </w:r>
      <w:r>
        <w:rPr>
          <w:spacing w:val="21"/>
        </w:rPr>
        <w:t> </w:t>
      </w:r>
      <w:r>
        <w:rPr/>
        <w:t>как</w:t>
      </w:r>
      <w:r>
        <w:rPr>
          <w:spacing w:val="21"/>
        </w:rPr>
        <w:t> </w:t>
      </w:r>
      <w:r>
        <w:rPr/>
        <w:t>с</w:t>
      </w:r>
      <w:r>
        <w:rPr>
          <w:spacing w:val="21"/>
        </w:rPr>
        <w:t> </w:t>
      </w:r>
      <w:r>
        <w:rPr/>
        <w:t>прошлым</w:t>
      </w:r>
      <w:r>
        <w:rPr>
          <w:spacing w:val="21"/>
        </w:rPr>
        <w:t> </w:t>
      </w:r>
      <w:r>
        <w:rPr/>
        <w:t>годом,</w:t>
      </w:r>
      <w:r>
        <w:rPr>
          <w:spacing w:val="20"/>
        </w:rPr>
        <w:t> </w:t>
      </w:r>
      <w:r>
        <w:rPr/>
        <w:t>так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с</w:t>
      </w:r>
      <w:r>
        <w:rPr>
          <w:w w:val="100"/>
        </w:rPr>
        <w:t> </w:t>
      </w:r>
      <w:r>
        <w:rPr/>
        <w:t>республиканскими</w:t>
      </w:r>
      <w:r>
        <w:rPr>
          <w:spacing w:val="-9"/>
        </w:rPr>
        <w:t> </w:t>
      </w:r>
      <w:r>
        <w:rPr/>
        <w:t>показателями.</w:t>
      </w:r>
    </w:p>
    <w:p>
      <w:pPr>
        <w:pStyle w:val="BodyText"/>
        <w:spacing w:line="362" w:lineRule="auto"/>
        <w:ind w:right="110" w:firstLine="707"/>
        <w:jc w:val="both"/>
      </w:pPr>
      <w:r>
        <w:rPr/>
        <w:t>Необходимо проводить постоянную профилактическую работу</w:t>
      </w:r>
      <w:r>
        <w:rPr>
          <w:spacing w:val="53"/>
        </w:rPr>
        <w:t> </w:t>
      </w:r>
      <w:r>
        <w:rPr/>
        <w:t>по</w:t>
      </w:r>
      <w:r>
        <w:rPr>
          <w:w w:val="100"/>
        </w:rPr>
        <w:t> </w:t>
      </w:r>
      <w:r>
        <w:rPr/>
        <w:t>предупреждению    младенческой    и    перинатальной    смертности,</w:t>
      </w:r>
      <w:r>
        <w:rPr>
          <w:spacing w:val="59"/>
        </w:rPr>
        <w:t> </w:t>
      </w:r>
      <w:r>
        <w:rPr/>
        <w:t>продолжить</w:t>
      </w:r>
    </w:p>
    <w:p>
      <w:pPr>
        <w:spacing w:after="0" w:line="362" w:lineRule="auto"/>
        <w:jc w:val="both"/>
        <w:sectPr>
          <w:type w:val="continuous"/>
          <w:pgSz w:w="11910" w:h="16840"/>
          <w:pgMar w:top="160" w:bottom="280" w:left="136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360" w:lineRule="auto" w:before="64"/>
        <w:ind w:right="101" w:firstLine="0"/>
        <w:jc w:val="both"/>
      </w:pPr>
      <w:r>
        <w:rPr/>
        <w:t>проведение занятий с педиатрами, врачами общей практики семейной</w:t>
      </w:r>
      <w:r>
        <w:rPr>
          <w:spacing w:val="62"/>
        </w:rPr>
        <w:t> </w:t>
      </w:r>
      <w:r>
        <w:rPr/>
        <w:t>медицины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100"/>
        </w:rPr>
        <w:t> </w:t>
      </w:r>
      <w:r>
        <w:rPr/>
        <w:t>фельдшерами фельдшерско</w:t>
      </w:r>
      <w:r>
        <w:rPr>
          <w:rFonts w:ascii="Times New Roman" w:hAnsi="Times New Roman"/>
        </w:rPr>
        <w:t>-</w:t>
      </w:r>
      <w:r>
        <w:rPr/>
        <w:t>акушерских пунктов (далее ФАП) по отработке</w:t>
      </w:r>
      <w:r>
        <w:rPr>
          <w:spacing w:val="22"/>
        </w:rPr>
        <w:t> </w:t>
      </w:r>
      <w:r>
        <w:rPr/>
        <w:t>и</w:t>
      </w:r>
      <w:r>
        <w:rPr>
          <w:w w:val="100"/>
        </w:rPr>
        <w:t> </w:t>
      </w:r>
      <w:r>
        <w:rPr/>
        <w:t>поддержанию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надлежащем</w:t>
      </w:r>
      <w:r>
        <w:rPr>
          <w:spacing w:val="39"/>
        </w:rPr>
        <w:t> </w:t>
      </w:r>
      <w:r>
        <w:rPr/>
        <w:t>уровне</w:t>
      </w:r>
      <w:r>
        <w:rPr>
          <w:spacing w:val="39"/>
        </w:rPr>
        <w:t> </w:t>
      </w:r>
      <w:r>
        <w:rPr/>
        <w:t>знаний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практических</w:t>
      </w:r>
      <w:r>
        <w:rPr>
          <w:spacing w:val="38"/>
        </w:rPr>
        <w:t> </w:t>
      </w:r>
      <w:r>
        <w:rPr/>
        <w:t>навыков</w:t>
      </w:r>
      <w:r>
        <w:rPr>
          <w:spacing w:val="36"/>
        </w:rPr>
        <w:t> </w:t>
      </w:r>
      <w:r>
        <w:rPr/>
        <w:t>оказания</w:t>
      </w:r>
      <w:r>
        <w:rPr>
          <w:w w:val="100"/>
        </w:rPr>
        <w:t> </w:t>
      </w:r>
      <w:r>
        <w:rPr/>
        <w:t>неотложной и реанимационной помощи новорожденным и детям первого</w:t>
      </w:r>
      <w:r>
        <w:rPr>
          <w:spacing w:val="-12"/>
        </w:rPr>
        <w:t> </w:t>
      </w:r>
      <w:r>
        <w:rPr/>
        <w:t>года</w:t>
      </w:r>
      <w:r>
        <w:rPr>
          <w:w w:val="100"/>
        </w:rPr>
        <w:t> </w:t>
      </w:r>
      <w:r>
        <w:rPr/>
        <w:t>жизни, принятию</w:t>
      </w:r>
      <w:r>
        <w:rPr>
          <w:spacing w:val="-6"/>
        </w:rPr>
        <w:t> </w:t>
      </w:r>
      <w:r>
        <w:rPr/>
        <w:t>родов.</w:t>
      </w:r>
    </w:p>
    <w:p>
      <w:pPr>
        <w:pStyle w:val="BodyText"/>
        <w:spacing w:line="360" w:lineRule="auto" w:before="7"/>
        <w:ind w:right="102" w:firstLine="707"/>
        <w:jc w:val="both"/>
        <w:rPr>
          <w:rFonts w:ascii="Times New Roman" w:hAnsi="Times New Roman" w:cs="Times New Roman" w:eastAsia="Times New Roman" w:hint="default"/>
        </w:rPr>
      </w:pPr>
      <w:r>
        <w:rPr/>
        <w:t>В соответствии с Федеральным законом от 06.10.2003 № 131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ФЗ </w:t>
      </w:r>
      <w:r>
        <w:rPr>
          <w:spacing w:val="58"/>
        </w:rPr>
        <w:t> </w:t>
      </w:r>
      <w:r>
        <w:rPr>
          <w:spacing w:val="-2"/>
        </w:rPr>
        <w:t>«Об</w:t>
      </w:r>
      <w:r>
        <w:rPr>
          <w:w w:val="100"/>
        </w:rPr>
        <w:t> </w:t>
      </w:r>
      <w:r>
        <w:rPr/>
        <w:t>общих принципах организации местного самоуправления в</w:t>
      </w:r>
      <w:r>
        <w:rPr>
          <w:spacing w:val="64"/>
        </w:rPr>
        <w:t> </w:t>
      </w:r>
      <w:r>
        <w:rPr/>
        <w:t>Российской</w:t>
      </w:r>
      <w:r>
        <w:rPr>
          <w:w w:val="100"/>
        </w:rPr>
        <w:t> </w:t>
      </w:r>
      <w:r>
        <w:rPr/>
        <w:t>Федерации»,</w:t>
      </w:r>
      <w:r>
        <w:rPr>
          <w:spacing w:val="51"/>
        </w:rPr>
        <w:t> </w:t>
      </w:r>
      <w:r>
        <w:rPr/>
        <w:t>Законом</w:t>
      </w:r>
      <w:r>
        <w:rPr>
          <w:spacing w:val="54"/>
        </w:rPr>
        <w:t> </w:t>
      </w:r>
      <w:r>
        <w:rPr/>
        <w:t>Республики</w:t>
      </w:r>
      <w:r>
        <w:rPr>
          <w:spacing w:val="55"/>
        </w:rPr>
        <w:t> </w:t>
      </w:r>
      <w:r>
        <w:rPr/>
        <w:t>Крым</w:t>
      </w:r>
      <w:r>
        <w:rPr>
          <w:spacing w:val="52"/>
        </w:rPr>
        <w:t> </w:t>
      </w:r>
      <w:r>
        <w:rPr/>
        <w:t>от</w:t>
      </w:r>
      <w:r>
        <w:rPr>
          <w:spacing w:val="52"/>
        </w:rPr>
        <w:t> </w:t>
      </w:r>
      <w:r>
        <w:rPr/>
        <w:t>21.08.2014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54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ЗРК</w:t>
      </w:r>
      <w:r>
        <w:rPr>
          <w:spacing w:val="52"/>
        </w:rPr>
        <w:t> </w:t>
      </w:r>
      <w:r>
        <w:rPr/>
        <w:t>«Об</w:t>
      </w:r>
      <w:r>
        <w:rPr>
          <w:spacing w:val="53"/>
        </w:rPr>
        <w:t> </w:t>
      </w:r>
      <w:r>
        <w:rPr/>
        <w:t>основах</w:t>
      </w:r>
      <w:r>
        <w:rPr>
          <w:w w:val="100"/>
        </w:rPr>
        <w:t> </w:t>
      </w:r>
      <w:r>
        <w:rPr/>
        <w:t>местного самоуправления в Республике Крым», статьями 44, 67</w:t>
      </w:r>
      <w:r>
        <w:rPr>
          <w:spacing w:val="23"/>
        </w:rPr>
        <w:t> </w:t>
      </w:r>
      <w:r>
        <w:rPr/>
        <w:t>Устава</w:t>
      </w:r>
      <w:r>
        <w:rPr>
          <w:w w:val="100"/>
        </w:rPr>
        <w:t> </w:t>
      </w:r>
      <w:r>
        <w:rPr/>
        <w:t>муниципального образования Джанкойский район Республики Крым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5"/>
        </w:rPr>
        <w:t> </w:t>
      </w:r>
      <w:r>
        <w:rPr/>
        <w:t>на</w:t>
      </w:r>
      <w:r>
        <w:rPr>
          <w:w w:val="100"/>
        </w:rPr>
        <w:t> </w:t>
      </w:r>
      <w:r>
        <w:rPr/>
        <w:t>основании решения коллегии администрации района от </w:t>
      </w:r>
      <w:r>
        <w:rPr>
          <w:spacing w:val="13"/>
        </w:rPr>
        <w:t> </w:t>
      </w:r>
      <w:r>
        <w:rPr/>
        <w:t>2</w:t>
      </w:r>
      <w:r>
        <w:rPr>
          <w:rFonts w:ascii="Times New Roman" w:hAnsi="Times New Roman" w:cs="Times New Roman" w:eastAsia="Times New Roman" w:hint="default"/>
        </w:rPr>
        <w:t>8.05.2015</w:t>
      </w:r>
      <w:r>
        <w:rPr>
          <w:rFonts w:ascii="Times New Roman" w:hAnsi="Times New Roman" w:cs="Times New Roman" w:eastAsia="Times New Roman" w:hint="default"/>
          <w:w w:val="100"/>
        </w:rPr>
        <w:t> </w:t>
      </w:r>
      <w:r>
        <w:rPr/>
        <w:t>администрация Джанкойского района </w:t>
      </w:r>
      <w:r>
        <w:rPr>
          <w:rFonts w:ascii="Times New Roman" w:hAnsi="Times New Roman" w:cs="Times New Roman" w:eastAsia="Times New Roman" w:hint="default"/>
          <w:b/>
          <w:bCs/>
        </w:rPr>
        <w:t>п о с т а н о в л я е</w:t>
      </w:r>
      <w:r>
        <w:rPr>
          <w:rFonts w:ascii="Times New Roman" w:hAnsi="Times New Roman" w:cs="Times New Roman" w:eastAsia="Times New Roman" w:hint="default"/>
          <w:b/>
          <w:bCs/>
          <w:spacing w:val="-14"/>
        </w:rPr>
        <w:t> </w:t>
      </w:r>
      <w:r>
        <w:rPr>
          <w:rFonts w:ascii="Times New Roman" w:hAnsi="Times New Roman" w:cs="Times New Roman" w:eastAsia="Times New Roman" w:hint="default"/>
          <w:b/>
          <w:bCs/>
        </w:rPr>
        <w:t>т: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360" w:lineRule="auto" w:before="0" w:after="0"/>
        <w:ind w:left="114" w:right="108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Информацию о состоянии материнской, 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перинатальной,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младенческой смертности и мерах по улучшению оказания медицинской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беременным и детям принять к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сведению.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5" w:after="0"/>
        <w:ind w:left="1530" w:right="0" w:hanging="70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Рекомендовать ГБУЗ РК «Джанкойская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ЦРБ»: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160" w:after="0"/>
        <w:ind w:left="114" w:right="102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Обеспечить своевременное выявление, взятие на учѐт,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качественное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наблюдение и обследование беременных, проведение в полном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диагностики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амбулаторном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этапе,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лечения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родов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акушерских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стационарах в соответствии с действующими порядками и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приказами.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4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Обеспечить постоянную готовность акушерских стационаров к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оказанию медицинской помощи в полном объеме беременным,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роженицам,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родильницам и новорожденным при неотложных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состояниях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4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Продолжать постоянное обучение медицинского персонала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путѐм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проведения тренингов с врачами лечебно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профилактических учреждений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по отработке практических навыков оказания неотложной и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реанимационной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помощи новорожденным, детям первого года жизни и принятию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родов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7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Контролировать оказание медицинской помощи детям первого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жизни, находящимся на амбулаторном лечении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 детям, родители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которых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even" r:id="rId6"/>
          <w:headerReference w:type="default" r:id="rId7"/>
          <w:pgSz w:w="11910" w:h="16840"/>
          <w:pgMar w:header="731" w:footer="0" w:top="960" w:bottom="280" w:left="1360" w:right="46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362" w:lineRule="auto" w:before="64"/>
        <w:ind w:right="11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отказались от стационарного лечения, уделив особое внимание</w:t>
      </w:r>
      <w:r>
        <w:rPr>
          <w:spacing w:val="2"/>
        </w:rPr>
        <w:t> </w:t>
      </w:r>
      <w:r>
        <w:rPr/>
        <w:t>многодетным</w:t>
      </w:r>
      <w:r>
        <w:rPr>
          <w:w w:val="100"/>
        </w:rPr>
        <w:t> </w:t>
      </w:r>
      <w:r>
        <w:rPr/>
        <w:t>семьям, кризисным семьям, мигрирующим</w:t>
      </w:r>
      <w:r>
        <w:rPr>
          <w:spacing w:val="-4"/>
        </w:rPr>
        <w:t> </w:t>
      </w:r>
      <w:r>
        <w:rPr/>
        <w:t>семьям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360" w:lineRule="auto" w:before="2" w:after="0"/>
        <w:ind w:left="114" w:right="102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Главам администраций сельских поселений оказывать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помощь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медицинским работникам в вопросах своевременного выявления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беременных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неблагополучных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кризисных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семьях,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среди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мигрантов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лиц, проживающих без регистрации на территории сельских поселений, а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изъятия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семей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появления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угрозы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детям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наличии фактов жестокого обращения с детьми в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семье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360" w:lineRule="auto" w:before="5" w:after="0"/>
        <w:ind w:left="114" w:right="111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Отделу по делам несовершеннолетних и защите прав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района: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7" w:after="0"/>
        <w:ind w:left="114" w:right="107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Представлять заместителю главного врача по детству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родовспоможению ГБУЗ РК «Джанкойская ЦРБ» оперативную информацию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выявленных социально неблагополучных и кризисных семьях для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своевременной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организации медицинского сопровождения детей в данных семьях в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профилактики смертности на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дому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5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выявлении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фактов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ненадлежащего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ухода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родителей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детьми,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повлекших за собой ухудшение состояния здоровья ребѐнка и создающих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угрозу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жизни ребѐнка, принимать меры по немедленному отобранию ребѐнка из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семьи и их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устройству.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360" w:lineRule="auto" w:before="5" w:after="0"/>
        <w:ind w:left="114" w:right="107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Рекомендовать Джанкойскому районному центру социальных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служб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для семьи, детей и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молодѐжи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7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Обеспечить социальное сопровождение беременных женщин 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из кризисных семей и семей, оказавшихся в сложных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жизненных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обстоятельствах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60" w:lineRule="auto" w:before="5" w:after="0"/>
        <w:ind w:left="114" w:right="102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Оказывать помощь медицинским работникам в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вопросах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госпитализации в акушерские стационары беременных из кризисных семей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семей, оказавшихся в сложных жизненных обстоятельствах, и детей в возрасте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до</w:t>
      </w:r>
    </w:p>
    <w:p>
      <w:pPr>
        <w:pStyle w:val="BodyText"/>
        <w:spacing w:line="360" w:lineRule="auto" w:before="8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3 лет из кризисных семей и семей, оказавшихся в сложных</w:t>
      </w:r>
      <w:r>
        <w:rPr>
          <w:spacing w:val="24"/>
        </w:rPr>
        <w:t> </w:t>
      </w:r>
      <w:r>
        <w:rPr/>
        <w:t>жизненных</w:t>
      </w:r>
      <w:r>
        <w:rPr>
          <w:w w:val="100"/>
        </w:rPr>
        <w:t> </w:t>
      </w:r>
      <w:r>
        <w:rPr/>
        <w:t>обстоятельствах, в стационарные отделения ГБУЗ РК «Джанкойская ЦРБ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58"/>
        </w:rPr>
        <w:t> </w:t>
      </w:r>
      <w:r>
        <w:rPr/>
        <w:t>в</w:t>
      </w:r>
      <w:r>
        <w:rPr>
          <w:w w:val="100"/>
        </w:rPr>
        <w:t> </w:t>
      </w:r>
      <w:r>
        <w:rPr/>
        <w:t>случаях угрозы жизни и здоровью детей в</w:t>
      </w:r>
      <w:r>
        <w:rPr>
          <w:spacing w:val="-9"/>
        </w:rPr>
        <w:t> </w:t>
      </w:r>
      <w:r>
        <w:rPr/>
        <w:t>семьях</w:t>
      </w:r>
      <w:r>
        <w:rPr>
          <w:rFonts w:ascii="Times New Roman" w:hAnsi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10" w:h="16840"/>
          <w:pgMar w:header="731" w:footer="0" w:top="960" w:bottom="280" w:left="136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  <w:tab w:pos="2668" w:val="left" w:leader="none"/>
          <w:tab w:pos="3148" w:val="left" w:leader="none"/>
          <w:tab w:pos="4976" w:val="left" w:leader="none"/>
          <w:tab w:pos="6180" w:val="left" w:leader="none"/>
          <w:tab w:pos="8199" w:val="left" w:leader="none"/>
          <w:tab w:pos="9701" w:val="left" w:leader="none"/>
        </w:tabs>
        <w:spacing w:line="362" w:lineRule="auto" w:before="64" w:after="0"/>
        <w:ind w:left="114" w:right="107" w:firstLine="70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Контроль</w:t>
        <w:tab/>
      </w:r>
      <w:r>
        <w:rPr>
          <w:rFonts w:ascii="Times New Roman" w:hAnsi="Times New Roman"/>
          <w:sz w:val="28"/>
        </w:rPr>
        <w:t>за</w:t>
        <w:tab/>
      </w:r>
      <w:r>
        <w:rPr>
          <w:rFonts w:ascii="Times New Roman" w:hAnsi="Times New Roman"/>
          <w:spacing w:val="-1"/>
          <w:sz w:val="28"/>
        </w:rPr>
        <w:t>исполнением</w:t>
        <w:tab/>
        <w:t>данного</w:t>
        <w:tab/>
        <w:t>постановления</w:t>
        <w:tab/>
        <w:t>возложить</w:t>
        <w:tab/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заместителя главы администрации Джанкойского района Пономаренко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А.А.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 w:before="0"/>
        <w:ind w:right="795" w:firstLine="0"/>
        <w:jc w:val="left"/>
      </w:pPr>
      <w:r>
        <w:rPr/>
        <w:t>Глава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903" w:val="left" w:leader="none"/>
        </w:tabs>
        <w:spacing w:line="240" w:lineRule="auto" w:before="2"/>
        <w:ind w:right="109" w:firstLine="0"/>
        <w:jc w:val="left"/>
      </w:pPr>
      <w:r>
        <w:rPr/>
        <w:t>Джанкойского</w:t>
      </w:r>
      <w:r>
        <w:rPr>
          <w:spacing w:val="-10"/>
        </w:rPr>
        <w:t> </w:t>
      </w:r>
      <w:r>
        <w:rPr/>
        <w:t>района</w:t>
        <w:tab/>
        <w:t>А.И.Бочаров</w:t>
      </w:r>
    </w:p>
    <w:p>
      <w:pPr>
        <w:spacing w:after="0" w:line="240" w:lineRule="auto"/>
        <w:jc w:val="left"/>
        <w:sectPr>
          <w:pgSz w:w="11910" w:h="16840"/>
          <w:pgMar w:header="731" w:footer="0" w:top="960" w:bottom="280" w:left="13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321" w:lineRule="exact" w:before="64"/>
        <w:ind w:left="248" w:right="243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СПРАВКА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 w:before="0"/>
        <w:ind w:left="248" w:right="244" w:firstLine="0"/>
        <w:jc w:val="center"/>
      </w:pPr>
      <w:r>
        <w:rPr/>
        <w:t>o состоянии материнской, перинатальной, младенческой смертности и мерах</w:t>
      </w:r>
      <w:r>
        <w:rPr>
          <w:spacing w:val="-24"/>
        </w:rPr>
        <w:t> </w:t>
      </w:r>
      <w:r>
        <w:rPr/>
        <w:t>по</w:t>
      </w:r>
      <w:r>
        <w:rPr>
          <w:w w:val="100"/>
        </w:rPr>
        <w:t> </w:t>
      </w:r>
      <w:r>
        <w:rPr/>
        <w:t>улучшению оказания медицинской помощи беременным и</w:t>
      </w:r>
      <w:r>
        <w:rPr>
          <w:spacing w:val="-19"/>
        </w:rPr>
        <w:t> </w:t>
      </w:r>
      <w:r>
        <w:rPr/>
        <w:t>детям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60" w:lineRule="auto" w:before="239"/>
        <w:ind w:right="109" w:firstLine="707"/>
        <w:jc w:val="both"/>
      </w:pPr>
      <w:r>
        <w:rPr/>
        <w:t>Материнская и младенческая смертность, являются</w:t>
      </w:r>
      <w:r>
        <w:rPr>
          <w:spacing w:val="29"/>
        </w:rPr>
        <w:t> </w:t>
      </w:r>
      <w:r>
        <w:rPr/>
        <w:t>рейтинговыми</w:t>
      </w:r>
      <w:r>
        <w:rPr>
          <w:w w:val="100"/>
        </w:rPr>
        <w:t> </w:t>
      </w:r>
      <w:r>
        <w:rPr/>
        <w:t>показателями отрасли здравоохранения. Проблема здоровья женщин и</w:t>
      </w:r>
      <w:r>
        <w:rPr>
          <w:spacing w:val="58"/>
        </w:rPr>
        <w:t> </w:t>
      </w:r>
      <w:r>
        <w:rPr/>
        <w:t>детей</w:t>
      </w:r>
      <w:r>
        <w:rPr>
          <w:w w:val="100"/>
        </w:rPr>
        <w:t> </w:t>
      </w:r>
      <w:r>
        <w:rPr/>
        <w:t>вошла в число четырѐх приоритетов ВОЗ, сформулированных ещѐ в 1948 году,</w:t>
      </w:r>
      <w:r>
        <w:rPr>
          <w:spacing w:val="4"/>
        </w:rPr>
        <w:t> </w:t>
      </w:r>
      <w:r>
        <w:rPr/>
        <w:t>в</w:t>
      </w:r>
      <w:r>
        <w:rPr>
          <w:w w:val="100"/>
        </w:rPr>
        <w:t> </w:t>
      </w:r>
      <w:r>
        <w:rPr/>
        <w:t>периоде образования, став единственным, связанным не с борьбой с</w:t>
      </w:r>
      <w:r>
        <w:rPr>
          <w:spacing w:val="50"/>
        </w:rPr>
        <w:t> </w:t>
      </w:r>
      <w:r>
        <w:rPr/>
        <w:t>конкретной</w:t>
      </w:r>
      <w:r>
        <w:rPr>
          <w:w w:val="100"/>
        </w:rPr>
        <w:t> </w:t>
      </w:r>
      <w:r>
        <w:rPr/>
        <w:t>болезнью, а с выделением демографического контингента</w:t>
      </w:r>
      <w:r>
        <w:rPr>
          <w:spacing w:val="-16"/>
        </w:rPr>
        <w:t> </w:t>
      </w:r>
      <w:r>
        <w:rPr/>
        <w:t>риска.</w:t>
      </w:r>
    </w:p>
    <w:p>
      <w:pPr>
        <w:pStyle w:val="BodyText"/>
        <w:spacing w:line="360" w:lineRule="auto"/>
        <w:ind w:right="102" w:firstLine="707"/>
        <w:jc w:val="both"/>
      </w:pPr>
      <w:r>
        <w:rPr/>
        <w:t>В 2015 году материнской смертности не отмечалось.</w:t>
      </w:r>
      <w:r>
        <w:rPr>
          <w:spacing w:val="54"/>
        </w:rPr>
        <w:t> </w:t>
      </w:r>
      <w:r>
        <w:rPr/>
        <w:t>Младенческая</w:t>
      </w:r>
      <w:r>
        <w:rPr>
          <w:w w:val="100"/>
        </w:rPr>
        <w:t> </w:t>
      </w:r>
      <w:r>
        <w:rPr/>
        <w:t>смертность   за   3   месяца   2015   года    составила    5,95    ‰    или    2  случая</w:t>
      </w:r>
      <w:r>
        <w:rPr>
          <w:w w:val="100"/>
        </w:rPr>
        <w:t> </w:t>
      </w:r>
      <w:r>
        <w:rPr/>
        <w:t>(за</w:t>
      </w:r>
      <w:r>
        <w:rPr>
          <w:spacing w:val="23"/>
        </w:rPr>
        <w:t> </w:t>
      </w:r>
      <w:r>
        <w:rPr/>
        <w:t>аналогичный</w:t>
      </w:r>
      <w:r>
        <w:rPr>
          <w:spacing w:val="21"/>
        </w:rPr>
        <w:t> </w:t>
      </w:r>
      <w:r>
        <w:rPr/>
        <w:t>период</w:t>
      </w:r>
      <w:r>
        <w:rPr>
          <w:spacing w:val="24"/>
        </w:rPr>
        <w:t> </w:t>
      </w:r>
      <w:r>
        <w:rPr/>
        <w:t>2014</w:t>
      </w:r>
      <w:r>
        <w:rPr>
          <w:spacing w:val="22"/>
        </w:rPr>
        <w:t> </w:t>
      </w:r>
      <w:r>
        <w:rPr/>
        <w:t>года</w:t>
      </w:r>
      <w:r>
        <w:rPr>
          <w:spacing w:val="25"/>
        </w:rPr>
        <w:t> </w:t>
      </w:r>
      <w:r>
        <w:rPr/>
        <w:t>–</w:t>
      </w:r>
      <w:r>
        <w:rPr>
          <w:spacing w:val="23"/>
        </w:rPr>
        <w:t> </w:t>
      </w:r>
      <w:r>
        <w:rPr/>
        <w:t>6,12</w:t>
      </w:r>
      <w:r>
        <w:rPr>
          <w:spacing w:val="22"/>
        </w:rPr>
        <w:t> </w:t>
      </w:r>
      <w:r>
        <w:rPr/>
        <w:t>‰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/>
        <w:t>2</w:t>
      </w:r>
      <w:r>
        <w:rPr>
          <w:spacing w:val="24"/>
        </w:rPr>
        <w:t> </w:t>
      </w:r>
      <w:r>
        <w:rPr/>
        <w:t>случая).</w:t>
      </w:r>
      <w:r>
        <w:rPr>
          <w:spacing w:val="23"/>
        </w:rPr>
        <w:t> </w:t>
      </w:r>
      <w:r>
        <w:rPr/>
        <w:t>Ранняя</w:t>
      </w:r>
      <w:r>
        <w:rPr>
          <w:spacing w:val="21"/>
        </w:rPr>
        <w:t> </w:t>
      </w:r>
      <w:r>
        <w:rPr/>
        <w:t>неонатальная</w:t>
      </w:r>
      <w:r>
        <w:rPr>
          <w:w w:val="100"/>
        </w:rPr>
        <w:t> </w:t>
      </w:r>
      <w:r>
        <w:rPr/>
        <w:t>смертность</w:t>
      </w:r>
      <w:r>
        <w:rPr>
          <w:spacing w:val="50"/>
        </w:rPr>
        <w:t> </w:t>
      </w:r>
      <w:r>
        <w:rPr/>
        <w:t>(от</w:t>
      </w:r>
      <w:r>
        <w:rPr>
          <w:spacing w:val="48"/>
        </w:rPr>
        <w:t> </w:t>
      </w:r>
      <w:r>
        <w:rPr/>
        <w:t>0</w:t>
      </w:r>
      <w:r>
        <w:rPr>
          <w:spacing w:val="49"/>
        </w:rPr>
        <w:t> </w:t>
      </w:r>
      <w:r>
        <w:rPr/>
        <w:t>до</w:t>
      </w:r>
      <w:r>
        <w:rPr>
          <w:spacing w:val="52"/>
        </w:rPr>
        <w:t> </w:t>
      </w:r>
      <w:r>
        <w:rPr/>
        <w:t>7</w:t>
      </w:r>
      <w:r>
        <w:rPr>
          <w:spacing w:val="49"/>
        </w:rPr>
        <w:t> </w:t>
      </w:r>
      <w:r>
        <w:rPr/>
        <w:t>дней,</w:t>
      </w:r>
      <w:r>
        <w:rPr>
          <w:spacing w:val="48"/>
        </w:rPr>
        <w:t> </w:t>
      </w:r>
      <w:r>
        <w:rPr/>
        <w:t>первые</w:t>
      </w:r>
      <w:r>
        <w:rPr>
          <w:spacing w:val="49"/>
        </w:rPr>
        <w:t> </w:t>
      </w:r>
      <w:r>
        <w:rPr/>
        <w:t>168</w:t>
      </w:r>
      <w:r>
        <w:rPr>
          <w:spacing w:val="49"/>
        </w:rPr>
        <w:t> </w:t>
      </w:r>
      <w:r>
        <w:rPr/>
        <w:t>часов</w:t>
      </w:r>
      <w:r>
        <w:rPr>
          <w:spacing w:val="50"/>
        </w:rPr>
        <w:t> </w:t>
      </w:r>
      <w:r>
        <w:rPr/>
        <w:t>жизни)</w:t>
      </w:r>
      <w:r>
        <w:rPr>
          <w:spacing w:val="58"/>
        </w:rPr>
        <w:t> </w:t>
      </w:r>
      <w:r>
        <w:rPr/>
        <w:t>–</w:t>
      </w:r>
      <w:r>
        <w:rPr>
          <w:spacing w:val="50"/>
        </w:rPr>
        <w:t> </w:t>
      </w:r>
      <w:r>
        <w:rPr/>
        <w:t>0</w:t>
      </w:r>
      <w:r>
        <w:rPr>
          <w:spacing w:val="52"/>
        </w:rPr>
        <w:t> </w:t>
      </w:r>
      <w:r>
        <w:rPr/>
        <w:t>‰</w:t>
      </w:r>
      <w:r>
        <w:rPr>
          <w:spacing w:val="51"/>
        </w:rPr>
        <w:t> </w:t>
      </w:r>
      <w:r>
        <w:rPr/>
        <w:t>(за</w:t>
      </w:r>
      <w:r>
        <w:rPr>
          <w:spacing w:val="48"/>
        </w:rPr>
        <w:t> </w:t>
      </w:r>
      <w:r>
        <w:rPr/>
        <w:t>аналогичный</w:t>
      </w:r>
      <w:r>
        <w:rPr>
          <w:w w:val="100"/>
        </w:rPr>
        <w:t> </w:t>
      </w:r>
      <w:r>
        <w:rPr/>
        <w:t>период прошлого года – 0 ‰). Неонатальная смертность (от 0 до 28</w:t>
      </w:r>
      <w:r>
        <w:rPr>
          <w:spacing w:val="17"/>
        </w:rPr>
        <w:t> </w:t>
      </w:r>
      <w:r>
        <w:rPr/>
        <w:t>дней)</w:t>
      </w:r>
      <w:r>
        <w:rPr>
          <w:w w:val="100"/>
        </w:rPr>
        <w:t> </w:t>
      </w:r>
      <w:r>
        <w:rPr/>
        <w:t>составила 2,97 ‰ – 1 случай (за аналогичный период 2014 года – 0 ‰ –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 w:hint="default"/>
        </w:rPr>
        <w:t>0</w:t>
      </w:r>
      <w:r>
        <w:rPr>
          <w:rFonts w:ascii="Times New Roman" w:hAnsi="Times New Roman" w:cs="Times New Roman" w:eastAsia="Times New Roman" w:hint="default"/>
          <w:w w:val="100"/>
        </w:rPr>
        <w:t> </w:t>
      </w:r>
      <w:r>
        <w:rPr/>
        <w:t>случаев). Постнатальная смертность составила 2,97 ‰ или 1 случай</w:t>
      </w:r>
      <w:r>
        <w:rPr>
          <w:spacing w:val="55"/>
        </w:rPr>
        <w:t> </w:t>
      </w:r>
      <w:r>
        <w:rPr/>
        <w:t>(за</w:t>
      </w:r>
      <w:r>
        <w:rPr>
          <w:w w:val="100"/>
        </w:rPr>
        <w:t> </w:t>
      </w:r>
      <w:r>
        <w:rPr/>
        <w:t>аналогичный период 2014 года – 6,12 ‰ или 2 случая). </w:t>
      </w:r>
      <w:r>
        <w:rPr>
          <w:spacing w:val="55"/>
        </w:rPr>
        <w:t> </w:t>
      </w:r>
      <w:r>
        <w:rPr/>
        <w:t>Перинатальная</w:t>
      </w:r>
      <w:r>
        <w:rPr>
          <w:w w:val="100"/>
        </w:rPr>
        <w:t> </w:t>
      </w:r>
      <w:r>
        <w:rPr/>
        <w:t>смертность</w:t>
      </w:r>
      <w:r>
        <w:rPr>
          <w:spacing w:val="29"/>
        </w:rPr>
        <w:t> </w:t>
      </w:r>
      <w:r>
        <w:rPr/>
        <w:t>составила</w:t>
      </w:r>
      <w:r>
        <w:rPr>
          <w:spacing w:val="63"/>
        </w:rPr>
        <w:t> </w:t>
      </w:r>
      <w:r>
        <w:rPr/>
        <w:t>0</w:t>
      </w:r>
      <w:r>
        <w:rPr>
          <w:spacing w:val="31"/>
        </w:rPr>
        <w:t> </w:t>
      </w:r>
      <w:r>
        <w:rPr/>
        <w:t>‰</w:t>
      </w:r>
      <w:r>
        <w:rPr>
          <w:spacing w:val="60"/>
        </w:rPr>
        <w:t> </w:t>
      </w:r>
      <w:r>
        <w:rPr/>
        <w:t>или</w:t>
      </w:r>
      <w:r>
        <w:rPr>
          <w:spacing w:val="29"/>
        </w:rPr>
        <w:t> </w:t>
      </w:r>
      <w:r>
        <w:rPr/>
        <w:t>0</w:t>
      </w:r>
      <w:r>
        <w:rPr>
          <w:spacing w:val="31"/>
        </w:rPr>
        <w:t> </w:t>
      </w:r>
      <w:r>
        <w:rPr/>
        <w:t>случаев</w:t>
      </w:r>
      <w:r>
        <w:rPr>
          <w:spacing w:val="31"/>
        </w:rPr>
        <w:t> </w:t>
      </w:r>
      <w:r>
        <w:rPr/>
        <w:t>(за</w:t>
      </w:r>
      <w:r>
        <w:rPr>
          <w:spacing w:val="30"/>
        </w:rPr>
        <w:t> </w:t>
      </w:r>
      <w:r>
        <w:rPr/>
        <w:t>аналогичный</w:t>
      </w:r>
      <w:r>
        <w:rPr>
          <w:spacing w:val="29"/>
        </w:rPr>
        <w:t> </w:t>
      </w:r>
      <w:r>
        <w:rPr/>
        <w:t>период</w:t>
      </w:r>
      <w:r>
        <w:rPr>
          <w:spacing w:val="31"/>
        </w:rPr>
        <w:t> </w:t>
      </w:r>
      <w:r>
        <w:rPr/>
        <w:t>2014</w:t>
      </w:r>
      <w:r>
        <w:rPr>
          <w:spacing w:val="29"/>
        </w:rPr>
        <w:t> </w:t>
      </w:r>
      <w:r>
        <w:rPr/>
        <w:t>года</w:t>
      </w:r>
      <w:r>
        <w:rPr>
          <w:spacing w:val="36"/>
        </w:rPr>
        <w:t> </w:t>
      </w:r>
      <w:r>
        <w:rPr/>
        <w:t>–</w:t>
      </w:r>
      <w:r>
        <w:rPr>
          <w:w w:val="100"/>
        </w:rPr>
        <w:t> </w:t>
      </w:r>
      <w:r>
        <w:rPr/>
        <w:t>3,17 ‰ или 1</w:t>
      </w:r>
      <w:r>
        <w:rPr>
          <w:spacing w:val="-6"/>
        </w:rPr>
        <w:t> </w:t>
      </w:r>
      <w:r>
        <w:rPr/>
        <w:t>случай).</w:t>
      </w:r>
    </w:p>
    <w:p>
      <w:pPr>
        <w:pStyle w:val="BodyText"/>
        <w:spacing w:line="360" w:lineRule="auto" w:before="7"/>
        <w:ind w:right="110" w:firstLine="707"/>
        <w:jc w:val="both"/>
      </w:pPr>
      <w:r>
        <w:rPr/>
        <w:t>В целом служба родовспоможения и детства систематически работает</w:t>
      </w:r>
      <w:r>
        <w:rPr>
          <w:spacing w:val="15"/>
        </w:rPr>
        <w:t> </w:t>
      </w:r>
      <w:r>
        <w:rPr/>
        <w:t>над</w:t>
      </w:r>
      <w:r>
        <w:rPr>
          <w:w w:val="100"/>
        </w:rPr>
        <w:t> </w:t>
      </w:r>
      <w:r>
        <w:rPr/>
        <w:t>снижением показателей в сравнении как с прошлым годом, так и</w:t>
      </w:r>
      <w:r>
        <w:rPr>
          <w:spacing w:val="43"/>
        </w:rPr>
        <w:t> </w:t>
      </w:r>
      <w:r>
        <w:rPr/>
        <w:t>с</w:t>
      </w:r>
      <w:r>
        <w:rPr>
          <w:w w:val="100"/>
        </w:rPr>
        <w:t> </w:t>
      </w:r>
      <w:r>
        <w:rPr/>
        <w:t>республиканскими</w:t>
      </w:r>
      <w:r>
        <w:rPr>
          <w:spacing w:val="-8"/>
        </w:rPr>
        <w:t> </w:t>
      </w:r>
      <w:r>
        <w:rPr/>
        <w:t>показателями.</w:t>
      </w:r>
    </w:p>
    <w:p>
      <w:pPr>
        <w:pStyle w:val="BodyText"/>
        <w:spacing w:line="360" w:lineRule="auto"/>
        <w:ind w:right="108" w:firstLine="707"/>
        <w:jc w:val="both"/>
      </w:pPr>
      <w:r>
        <w:rPr/>
        <w:t>В структуре младенческой смертности отмечаются </w:t>
      </w:r>
      <w:r>
        <w:rPr>
          <w:spacing w:val="41"/>
        </w:rPr>
        <w:t> </w:t>
      </w:r>
      <w:r>
        <w:rPr/>
        <w:t>следующие</w:t>
      </w:r>
      <w:r>
        <w:rPr>
          <w:w w:val="100"/>
        </w:rPr>
        <w:t> </w:t>
      </w:r>
      <w:r>
        <w:rPr/>
        <w:t>заболевания:</w:t>
      </w:r>
    </w:p>
    <w:p>
      <w:pPr>
        <w:pStyle w:val="BodyText"/>
        <w:spacing w:line="360" w:lineRule="auto" w:before="7"/>
        <w:ind w:right="113" w:firstLine="707"/>
        <w:jc w:val="both"/>
      </w:pPr>
      <w:r>
        <w:rPr/>
        <w:t>1 ребенок умер в отделении анестезиологии и интенсивной</w:t>
      </w:r>
      <w:r>
        <w:rPr>
          <w:spacing w:val="20"/>
        </w:rPr>
        <w:t> </w:t>
      </w:r>
      <w:r>
        <w:rPr/>
        <w:t>терапии</w:t>
      </w:r>
      <w:r>
        <w:rPr>
          <w:w w:val="100"/>
        </w:rPr>
        <w:t> </w:t>
      </w:r>
      <w:r>
        <w:rPr/>
        <w:t>Государственного  бюджетного  учреждения  здравоохранения  Республики</w:t>
      </w:r>
      <w:r>
        <w:rPr>
          <w:spacing w:val="-26"/>
        </w:rPr>
        <w:t> </w:t>
      </w:r>
      <w:r>
        <w:rPr/>
        <w:t>Крым</w:t>
      </w:r>
    </w:p>
    <w:p>
      <w:pPr>
        <w:pStyle w:val="BodyText"/>
        <w:tabs>
          <w:tab w:pos="2618" w:val="left" w:leader="none"/>
          <w:tab w:pos="3841" w:val="left" w:leader="none"/>
          <w:tab w:pos="5660" w:val="left" w:leader="none"/>
          <w:tab w:pos="7237" w:val="left" w:leader="none"/>
          <w:tab w:pos="7739" w:val="left" w:leader="none"/>
          <w:tab w:pos="9710" w:val="left" w:leader="none"/>
        </w:tabs>
        <w:spacing w:line="360" w:lineRule="auto"/>
        <w:ind w:right="109" w:firstLine="0"/>
        <w:jc w:val="left"/>
      </w:pPr>
      <w:r>
        <w:rPr>
          <w:spacing w:val="-1"/>
        </w:rPr>
        <w:t>«Республиканская</w:t>
        <w:tab/>
        <w:t>детская</w:t>
        <w:tab/>
        <w:t>клиническая</w:t>
        <w:tab/>
        <w:t>больница»</w:t>
        <w:tab/>
      </w:r>
      <w:r>
        <w:rPr/>
        <w:t>г.</w:t>
        <w:tab/>
      </w:r>
      <w:r>
        <w:rPr>
          <w:spacing w:val="-1"/>
        </w:rPr>
        <w:t>Симферополь</w:t>
        <w:tab/>
      </w:r>
      <w:r>
        <w:rPr/>
        <w:t>от</w:t>
      </w:r>
      <w:r>
        <w:rPr>
          <w:w w:val="100"/>
        </w:rPr>
        <w:t> </w:t>
      </w:r>
      <w:r>
        <w:rPr/>
        <w:t>врожденной неуточненной инфекционной болезни, прожив 18</w:t>
      </w:r>
      <w:r>
        <w:rPr>
          <w:spacing w:val="-32"/>
        </w:rPr>
        <w:t> </w:t>
      </w:r>
      <w:r>
        <w:rPr/>
        <w:t>дней.</w:t>
      </w:r>
    </w:p>
    <w:p>
      <w:pPr>
        <w:pStyle w:val="BodyText"/>
        <w:spacing w:line="360" w:lineRule="auto" w:before="7"/>
        <w:ind w:right="113" w:firstLine="707"/>
        <w:jc w:val="both"/>
      </w:pPr>
      <w:r>
        <w:rPr/>
        <w:t>1 ребенок умер в отделении анестезиологии и интенсивной</w:t>
      </w:r>
      <w:r>
        <w:rPr>
          <w:spacing w:val="20"/>
        </w:rPr>
        <w:t> </w:t>
      </w:r>
      <w:r>
        <w:rPr/>
        <w:t>терапии</w:t>
      </w:r>
      <w:r>
        <w:rPr>
          <w:w w:val="100"/>
        </w:rPr>
        <w:t> </w:t>
      </w:r>
      <w:r>
        <w:rPr/>
        <w:t>Государственного  бюджетного  учреждения  здравоохранения  Республики</w:t>
      </w:r>
      <w:r>
        <w:rPr>
          <w:spacing w:val="-26"/>
        </w:rPr>
        <w:t> </w:t>
      </w:r>
      <w:r>
        <w:rPr/>
        <w:t>Крым</w:t>
      </w:r>
    </w:p>
    <w:p>
      <w:pPr>
        <w:spacing w:after="0" w:line="360" w:lineRule="auto"/>
        <w:jc w:val="both"/>
        <w:sectPr>
          <w:pgSz w:w="11910" w:h="16840"/>
          <w:pgMar w:header="731" w:footer="0" w:top="960" w:bottom="280" w:left="136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362" w:lineRule="auto" w:before="64"/>
        <w:ind w:right="795" w:firstLine="0"/>
        <w:jc w:val="left"/>
      </w:pPr>
      <w:r>
        <w:rPr/>
        <w:t>«Джанкойская ЦРБ» (далее ГБУЗ РК «Джанкойская ЦРБ») от</w:t>
      </w:r>
      <w:r>
        <w:rPr>
          <w:spacing w:val="52"/>
        </w:rPr>
        <w:t> </w:t>
      </w:r>
      <w:r>
        <w:rPr/>
        <w:t>септицемии,</w:t>
      </w:r>
      <w:r>
        <w:rPr>
          <w:w w:val="100"/>
        </w:rPr>
        <w:t> </w:t>
      </w:r>
      <w:r>
        <w:rPr/>
        <w:t>полиорганной</w:t>
      </w:r>
      <w:r>
        <w:rPr>
          <w:spacing w:val="-14"/>
        </w:rPr>
        <w:t> </w:t>
      </w:r>
      <w:r>
        <w:rPr/>
        <w:t>недостаточности.</w:t>
      </w:r>
    </w:p>
    <w:p>
      <w:pPr>
        <w:pStyle w:val="BodyText"/>
        <w:spacing w:line="360" w:lineRule="auto" w:before="2"/>
        <w:ind w:right="111" w:firstLine="707"/>
        <w:jc w:val="both"/>
      </w:pPr>
      <w:r>
        <w:rPr/>
        <w:t>Всем</w:t>
      </w:r>
      <w:r>
        <w:rPr>
          <w:spacing w:val="54"/>
        </w:rPr>
        <w:t> </w:t>
      </w:r>
      <w:r>
        <w:rPr/>
        <w:t>умершим</w:t>
      </w:r>
      <w:r>
        <w:rPr>
          <w:spacing w:val="55"/>
        </w:rPr>
        <w:t> </w:t>
      </w:r>
      <w:r>
        <w:rPr/>
        <w:t>детям</w:t>
      </w:r>
      <w:r>
        <w:rPr>
          <w:spacing w:val="55"/>
        </w:rPr>
        <w:t> </w:t>
      </w:r>
      <w:r>
        <w:rPr/>
        <w:t>была</w:t>
      </w:r>
      <w:r>
        <w:rPr>
          <w:spacing w:val="52"/>
        </w:rPr>
        <w:t> </w:t>
      </w:r>
      <w:r>
        <w:rPr/>
        <w:t>оказана</w:t>
      </w:r>
      <w:r>
        <w:rPr>
          <w:spacing w:val="52"/>
        </w:rPr>
        <w:t> </w:t>
      </w:r>
      <w:r>
        <w:rPr/>
        <w:t>необходимая</w:t>
      </w:r>
      <w:r>
        <w:rPr>
          <w:spacing w:val="55"/>
        </w:rPr>
        <w:t> </w:t>
      </w:r>
      <w:r>
        <w:rPr/>
        <w:t>медицинская</w:t>
      </w:r>
      <w:r>
        <w:rPr>
          <w:spacing w:val="55"/>
        </w:rPr>
        <w:t> </w:t>
      </w:r>
      <w:r>
        <w:rPr/>
        <w:t>помощь</w:t>
      </w:r>
      <w:r>
        <w:rPr>
          <w:spacing w:val="53"/>
        </w:rPr>
        <w:t> </w:t>
      </w:r>
      <w:r>
        <w:rPr/>
        <w:t>в</w:t>
      </w:r>
      <w:r>
        <w:rPr>
          <w:w w:val="100"/>
        </w:rPr>
        <w:t> </w:t>
      </w:r>
      <w:r>
        <w:rPr/>
        <w:t>полном</w:t>
      </w:r>
      <w:r>
        <w:rPr>
          <w:spacing w:val="-6"/>
        </w:rPr>
        <w:t> </w:t>
      </w:r>
      <w:r>
        <w:rPr/>
        <w:t>объѐме.</w:t>
      </w:r>
    </w:p>
    <w:p>
      <w:pPr>
        <w:pStyle w:val="BodyText"/>
        <w:spacing w:line="360" w:lineRule="auto"/>
        <w:ind w:right="109" w:firstLine="707"/>
        <w:jc w:val="both"/>
      </w:pPr>
      <w:r>
        <w:rPr/>
        <w:t>В ГБУЗ РК «Джанкойская ЦРБ» продолжает работу комиссия по</w:t>
      </w:r>
      <w:r>
        <w:rPr>
          <w:spacing w:val="20"/>
        </w:rPr>
        <w:t> </w:t>
      </w:r>
      <w:r>
        <w:rPr/>
        <w:t>контролю</w:t>
      </w:r>
      <w:r>
        <w:rPr>
          <w:w w:val="100"/>
        </w:rPr>
        <w:t> </w:t>
      </w:r>
      <w:r>
        <w:rPr/>
        <w:t>за младенческой и перинатальной смертностью с проведением</w:t>
      </w:r>
      <w:r>
        <w:rPr>
          <w:spacing w:val="15"/>
        </w:rPr>
        <w:t> </w:t>
      </w:r>
      <w:r>
        <w:rPr/>
        <w:t>клинических</w:t>
      </w:r>
      <w:r>
        <w:rPr>
          <w:w w:val="100"/>
        </w:rPr>
        <w:t> </w:t>
      </w:r>
      <w:r>
        <w:rPr/>
        <w:t>разборов и принятием организационных</w:t>
      </w:r>
      <w:r>
        <w:rPr>
          <w:spacing w:val="-24"/>
        </w:rPr>
        <w:t> </w:t>
      </w:r>
      <w:r>
        <w:rPr/>
        <w:t>мероприятий.</w:t>
      </w:r>
    </w:p>
    <w:p>
      <w:pPr>
        <w:pStyle w:val="BodyText"/>
        <w:spacing w:line="360" w:lineRule="auto" w:before="6"/>
        <w:ind w:right="105" w:firstLine="707"/>
        <w:jc w:val="both"/>
      </w:pPr>
      <w:r>
        <w:rPr/>
        <w:t>В акушерских стационарах регулярно проводятся занятия</w:t>
      </w:r>
      <w:r>
        <w:rPr>
          <w:rFonts w:ascii="Times New Roman" w:hAnsi="Times New Roman"/>
        </w:rPr>
        <w:t>-</w:t>
      </w:r>
      <w:r>
        <w:rPr/>
        <w:t>тренинги</w:t>
      </w:r>
      <w:r>
        <w:rPr>
          <w:spacing w:val="17"/>
        </w:rPr>
        <w:t> </w:t>
      </w:r>
      <w:r>
        <w:rPr/>
        <w:t>по</w:t>
      </w:r>
      <w:r>
        <w:rPr>
          <w:w w:val="100"/>
        </w:rPr>
        <w:t> </w:t>
      </w:r>
      <w:r>
        <w:rPr/>
        <w:t>оказанию неотложной помощи при преэклампсии, кровотечении,</w:t>
      </w:r>
      <w:r>
        <w:rPr>
          <w:spacing w:val="53"/>
        </w:rPr>
        <w:t> </w:t>
      </w:r>
      <w:r>
        <w:rPr/>
        <w:t>используются</w:t>
      </w:r>
      <w:r>
        <w:rPr>
          <w:w w:val="100"/>
        </w:rPr>
        <w:t> </w:t>
      </w:r>
      <w:r>
        <w:rPr/>
        <w:t>алгоритмы действий в соответствии с современными требованиями</w:t>
      </w:r>
      <w:r>
        <w:rPr>
          <w:spacing w:val="38"/>
        </w:rPr>
        <w:t> </w:t>
      </w:r>
      <w:r>
        <w:rPr/>
        <w:t>и</w:t>
      </w:r>
      <w:r>
        <w:rPr>
          <w:w w:val="100"/>
        </w:rPr>
        <w:t> </w:t>
      </w:r>
      <w:r>
        <w:rPr/>
        <w:t>рекомендациями, проводятся тренинги с медперсоналом по</w:t>
      </w:r>
      <w:r>
        <w:rPr>
          <w:spacing w:val="5"/>
        </w:rPr>
        <w:t> </w:t>
      </w:r>
      <w:r>
        <w:rPr/>
        <w:t>первичной</w:t>
      </w:r>
      <w:r>
        <w:rPr>
          <w:w w:val="100"/>
        </w:rPr>
        <w:t> </w:t>
      </w:r>
      <w:r>
        <w:rPr/>
        <w:t>реанимации</w:t>
      </w:r>
      <w:r>
        <w:rPr>
          <w:spacing w:val="-15"/>
        </w:rPr>
        <w:t> </w:t>
      </w:r>
      <w:r>
        <w:rPr/>
        <w:t>новорожденных.</w:t>
      </w:r>
    </w:p>
    <w:p>
      <w:pPr>
        <w:pStyle w:val="BodyText"/>
        <w:spacing w:line="360" w:lineRule="auto"/>
        <w:ind w:right="105" w:firstLine="707"/>
        <w:jc w:val="both"/>
      </w:pPr>
      <w:r>
        <w:rPr/>
        <w:t>В акушерском – физиологическом отделении продолжается</w:t>
      </w:r>
      <w:r>
        <w:rPr>
          <w:spacing w:val="6"/>
        </w:rPr>
        <w:t> </w:t>
      </w:r>
      <w:r>
        <w:rPr/>
        <w:t>практическое</w:t>
      </w:r>
      <w:r>
        <w:rPr>
          <w:w w:val="100"/>
        </w:rPr>
        <w:t> </w:t>
      </w:r>
      <w:r>
        <w:rPr/>
        <w:t>использование телемедицины для обучения персонала и</w:t>
      </w:r>
      <w:r>
        <w:rPr>
          <w:spacing w:val="58"/>
        </w:rPr>
        <w:t> </w:t>
      </w:r>
      <w:r>
        <w:rPr/>
        <w:t>консультирования</w:t>
      </w:r>
      <w:r>
        <w:rPr>
          <w:w w:val="100"/>
        </w:rPr>
        <w:t> </w:t>
      </w:r>
      <w:r>
        <w:rPr/>
        <w:t>пациентов.</w:t>
      </w:r>
    </w:p>
    <w:p>
      <w:pPr>
        <w:pStyle w:val="BodyText"/>
        <w:spacing w:line="360" w:lineRule="auto"/>
        <w:ind w:right="108" w:firstLine="707"/>
        <w:jc w:val="both"/>
      </w:pPr>
      <w:r>
        <w:rPr/>
        <w:t>В акушерских отделениях имеется запас медикаментов для оказания</w:t>
      </w:r>
      <w:r>
        <w:rPr>
          <w:w w:val="100"/>
        </w:rPr>
        <w:t> </w:t>
      </w:r>
      <w:r>
        <w:rPr/>
        <w:t>экстренной помощи при неотложных состояниях беременным,</w:t>
      </w:r>
      <w:r>
        <w:rPr>
          <w:spacing w:val="52"/>
        </w:rPr>
        <w:t> </w:t>
      </w:r>
      <w:r>
        <w:rPr/>
        <w:t>роженицам,</w:t>
      </w:r>
      <w:r>
        <w:rPr>
          <w:w w:val="100"/>
        </w:rPr>
        <w:t> </w:t>
      </w:r>
      <w:r>
        <w:rPr/>
        <w:t>родильницам, новорожденным, крови и кровезаменителей, также имеется</w:t>
      </w:r>
      <w:r>
        <w:rPr>
          <w:spacing w:val="69"/>
        </w:rPr>
        <w:t> </w:t>
      </w:r>
      <w:r>
        <w:rPr/>
        <w:t>запас</w:t>
      </w:r>
      <w:r>
        <w:rPr>
          <w:w w:val="100"/>
        </w:rPr>
        <w:t> </w:t>
      </w:r>
      <w:r>
        <w:rPr/>
        <w:t>медикаментов для оказания помощи детскому населению  в отделениях ГБУЗ </w:t>
      </w:r>
      <w:r>
        <w:rPr>
          <w:spacing w:val="19"/>
        </w:rPr>
        <w:t> </w:t>
      </w:r>
      <w:r>
        <w:rPr/>
        <w:t>РК</w:t>
      </w:r>
    </w:p>
    <w:p>
      <w:pPr>
        <w:pStyle w:val="BodyText"/>
        <w:spacing w:line="240" w:lineRule="auto"/>
        <w:ind w:right="795" w:firstLine="0"/>
        <w:jc w:val="left"/>
      </w:pPr>
      <w:r>
        <w:rPr/>
        <w:t>«Джанкойская</w:t>
      </w:r>
      <w:r>
        <w:rPr>
          <w:spacing w:val="-7"/>
        </w:rPr>
        <w:t> </w:t>
      </w:r>
      <w:r>
        <w:rPr/>
        <w:t>ЦРБ».</w:t>
      </w:r>
    </w:p>
    <w:p>
      <w:pPr>
        <w:pStyle w:val="BodyText"/>
        <w:spacing w:line="240" w:lineRule="auto" w:before="161"/>
        <w:ind w:left="248" w:right="242" w:firstLine="0"/>
        <w:jc w:val="center"/>
      </w:pPr>
      <w:r>
        <w:rPr/>
        <w:t>Задачи: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160" w:after="0"/>
        <w:ind w:left="114" w:right="108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Неукоснительно выполнять регламентирующие приказы,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коллегий и медицинских советов ГБУЗ РК «Джанкойская ЦРБ» по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службе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детства и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родовспоможения.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5" w:after="0"/>
        <w:ind w:left="114" w:right="109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Продолжить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семейными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парами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вопросах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планирования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беременности, использовать в работе возможность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телемедицинского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консультирования и обучения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персонала.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8" w:after="0"/>
        <w:ind w:left="114" w:right="102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Продолжить выездную работу врачей</w:t>
      </w:r>
      <w:r>
        <w:rPr>
          <w:rFonts w:ascii="Times New Roman" w:hAnsi="Times New Roman" w:cs="Times New Roman" w:eastAsia="Times New Roman" w:hint="default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акушеров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гинекологов,</w:t>
      </w:r>
      <w:r>
        <w:rPr>
          <w:rFonts w:ascii="Times New Roman" w:hAnsi="Times New Roman" w:cs="Times New Roman" w:eastAsia="Times New Roman" w:hint="default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районных специалистов по оказанию организационно –</w:t>
      </w:r>
      <w:r>
        <w:rPr>
          <w:rFonts w:ascii="Times New Roman" w:hAnsi="Times New Roman" w:cs="Times New Roman" w:eastAsia="Times New Roman" w:hint="default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методической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31" w:footer="0" w:top="960" w:bottom="280" w:left="1360" w:right="4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8910" w:val="left" w:leader="none"/>
        </w:tabs>
        <w:spacing w:line="362" w:lineRule="auto" w:before="64"/>
        <w:ind w:right="112" w:firstLine="0"/>
        <w:jc w:val="left"/>
      </w:pPr>
      <w:r>
        <w:rPr/>
        <w:t>и  консультативной  работы  на  врачебные  амбулатории  и    </w:t>
      </w:r>
      <w:r>
        <w:rPr>
          <w:spacing w:val="48"/>
        </w:rPr>
        <w:t> </w:t>
      </w:r>
      <w:r>
        <w:rPr/>
        <w:t>ФАПы,</w:t>
        <w:tab/>
        <w:t>согласно</w:t>
      </w:r>
      <w:r>
        <w:rPr>
          <w:spacing w:val="-67"/>
        </w:rPr>
        <w:t> </w:t>
      </w:r>
      <w:r>
        <w:rPr>
          <w:spacing w:val="-67"/>
        </w:rPr>
      </w:r>
      <w:r>
        <w:rPr/>
        <w:t>утверждѐнному</w:t>
      </w:r>
      <w:r>
        <w:rPr>
          <w:spacing w:val="-7"/>
        </w:rPr>
        <w:t> </w:t>
      </w:r>
      <w:r>
        <w:rPr/>
        <w:t>графику.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2" w:after="0"/>
        <w:ind w:left="114" w:right="110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Информировать   прокуратуру    по    фактам    жестокого 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 детьми в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семье.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5" w:after="0"/>
        <w:ind w:left="114" w:right="106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Обеспечить социальное  и  медицинское  наблюдение  за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женщинами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 потенциальной угрозой, патологических и осложненных родов в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«кризисных»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семьях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6" w:after="0"/>
        <w:ind w:left="114" w:right="103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Требовать от заведующих врачебных амбулаторий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своевременной, достоверной, полной информации о состоянии здоровья детей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беременных женщин на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местах.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7" w:after="0"/>
        <w:ind w:left="114" w:right="110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Продолжить взаимное информирование о больных детях,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родители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которых отказались от госпитализации, самовольно забрали ребѐнка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стационара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окончания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срока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лечения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детях,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оставленных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амбулаторном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лечении по настоянию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родителей.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8" w:after="0"/>
        <w:ind w:left="114" w:right="109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Заведующим врачебными амбулаториями организовывать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контролировать ежедневное врачебное наблюдение детей до 1 года,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беременных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женщин, отказавшихся от госпитализации в стационары ГБУЗ РК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«Джанкойская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ЦРБ».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7" w:after="0"/>
        <w:ind w:left="114" w:right="104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Продолжить контроль своевременности проведения УЗИ </w:t>
      </w:r>
      <w:r>
        <w:rPr>
          <w:rFonts w:ascii="Times New Roman" w:hAnsi="Times New Roman"/>
          <w:sz w:val="28"/>
        </w:rPr>
        <w:t>I </w:t>
      </w:r>
      <w:r>
        <w:rPr>
          <w:rFonts w:ascii="Times New Roman" w:hAnsi="Times New Roman"/>
          <w:sz w:val="28"/>
        </w:rPr>
        <w:t>и УЗИ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pacing w:val="-3"/>
          <w:sz w:val="28"/>
        </w:rPr>
        <w:t>ІІ</w:t>
      </w:r>
      <w:r>
        <w:rPr>
          <w:rFonts w:ascii="Times New Roman" w:hAnsi="Times New Roman"/>
          <w:spacing w:val="-3"/>
          <w:w w:val="100"/>
          <w:sz w:val="28"/>
        </w:rPr>
        <w:t> </w:t>
      </w:r>
      <w:r>
        <w:rPr>
          <w:rFonts w:ascii="Times New Roman" w:hAnsi="Times New Roman"/>
          <w:sz w:val="28"/>
        </w:rPr>
        <w:t>скрининга в установленные приказом сроки, для своевременной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диагностики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врождѐнных пороков и аномалий развития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плода.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2" w:lineRule="auto" w:before="5" w:after="0"/>
        <w:ind w:left="114" w:right="110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Взять под особый контроль неукоснительное соблюдение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порядков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оказания врачебной помощи, стандартов обследования 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лечения.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2" w:after="0"/>
        <w:ind w:left="114" w:right="102" w:firstLine="70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Заслушивать на заседаниях коллегии администрации района во  </w:t>
      </w:r>
      <w:r>
        <w:rPr>
          <w:rFonts w:ascii="Times New Roman" w:hAnsi="Times New Roman"/>
          <w:sz w:val="28"/>
        </w:rPr>
        <w:t>II 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IV </w:t>
      </w:r>
      <w:r>
        <w:rPr>
          <w:rFonts w:ascii="Times New Roman" w:hAnsi="Times New Roman"/>
          <w:sz w:val="28"/>
        </w:rPr>
        <w:t>кварталах вопрос состояния материнской, младенческой 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перинатальной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смертности в районе с привлечением голов сельских и поселковых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советов,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заинтересованных в данных случаях.</w:t>
      </w:r>
    </w:p>
    <w:p>
      <w:pPr>
        <w:pStyle w:val="BodyText"/>
        <w:spacing w:line="240" w:lineRule="auto" w:before="207"/>
        <w:ind w:right="6243" w:firstLine="0"/>
        <w:jc w:val="left"/>
      </w:pPr>
      <w:r>
        <w:rPr/>
        <w:t>Главный</w:t>
      </w:r>
      <w:r>
        <w:rPr>
          <w:spacing w:val="-1"/>
        </w:rPr>
        <w:t> </w:t>
      </w:r>
      <w:r>
        <w:rPr/>
        <w:t>врач</w:t>
      </w:r>
      <w:r>
        <w:rPr>
          <w:w w:val="100"/>
        </w:rPr>
        <w:t> </w:t>
      </w:r>
      <w:r>
        <w:rPr/>
        <w:t>Государственного</w:t>
      </w:r>
      <w:r>
        <w:rPr>
          <w:spacing w:val="-11"/>
        </w:rPr>
        <w:t> </w:t>
      </w:r>
      <w:r>
        <w:rPr/>
        <w:t>бюджетного</w:t>
      </w:r>
      <w:r>
        <w:rPr>
          <w:w w:val="100"/>
        </w:rPr>
        <w:t> </w:t>
      </w:r>
      <w:r>
        <w:rPr/>
        <w:t>учреждения</w:t>
      </w:r>
      <w:r>
        <w:rPr>
          <w:spacing w:val="-11"/>
        </w:rPr>
        <w:t> </w:t>
      </w:r>
      <w:r>
        <w:rPr/>
        <w:t>здравоохранения</w:t>
      </w:r>
    </w:p>
    <w:p>
      <w:pPr>
        <w:pStyle w:val="BodyText"/>
        <w:tabs>
          <w:tab w:pos="7271" w:val="left" w:leader="none"/>
        </w:tabs>
        <w:spacing w:line="322" w:lineRule="exact" w:before="0"/>
        <w:ind w:right="109" w:firstLine="0"/>
        <w:jc w:val="left"/>
      </w:pPr>
      <w:r>
        <w:rPr/>
        <w:t>Республики Крым «Джанкойская</w:t>
      </w:r>
      <w:r>
        <w:rPr>
          <w:spacing w:val="-12"/>
        </w:rPr>
        <w:t> </w:t>
      </w:r>
      <w:r>
        <w:rPr/>
        <w:t>ЦРБ»</w:t>
        <w:tab/>
        <w:t>В.А.</w:t>
      </w:r>
      <w:r>
        <w:rPr>
          <w:spacing w:val="-3"/>
        </w:rPr>
        <w:t> </w:t>
      </w:r>
      <w:r>
        <w:rPr/>
        <w:t>Овчинников</w:t>
      </w:r>
    </w:p>
    <w:p>
      <w:pPr>
        <w:spacing w:after="0" w:line="322" w:lineRule="exact"/>
        <w:jc w:val="left"/>
        <w:sectPr>
          <w:pgSz w:w="11910" w:h="16840"/>
          <w:pgMar w:header="731" w:footer="0" w:top="960" w:bottom="280" w:left="13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76"/>
        <w:ind w:left="114" w:right="771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Нестеренко </w:t>
      </w:r>
      <w:r>
        <w:rPr>
          <w:rFonts w:ascii="Times New Roman" w:hAnsi="Times New Roman"/>
          <w:sz w:val="18"/>
        </w:rPr>
        <w:t>(36564)30310</w:t>
      </w:r>
    </w:p>
    <w:sectPr>
      <w:pgSz w:w="11910" w:h="16840"/>
      <w:pgMar w:header="731" w:footer="0" w:top="960" w:bottom="280" w:left="13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50006pt;margin-top:35.5439pt;width:10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350006pt;margin-top:35.5439pt;width:10pt;height:14pt;mso-position-horizontal-relative:page;mso-position-vertical-relative:page;z-index:-47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708"/>
        <w:jc w:val="left"/>
      </w:pPr>
      <w:rPr>
        <w:rFonts w:hint="default" w:ascii="Times New Roman" w:hAnsi="Times New Roman"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4" w:hanging="708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708"/>
        <w:jc w:val="left"/>
      </w:pPr>
      <w:rPr>
        <w:rFonts w:hint="default" w:ascii="Times New Roman" w:hAnsi="Times New Roman" w:eastAsia="Times New Roman"/>
        <w:spacing w:val="1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14" w:firstLine="708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2015-07-30T07:34:22Z</dcterms:created>
  <dcterms:modified xsi:type="dcterms:W3CDTF">2015-07-30T07:34:22Z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2015-07-30T00:00:00Z</vt:filetime>
  </property>
</Properties>
</file>