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E9" w:rsidRPr="004358DD" w:rsidRDefault="00BB36E9" w:rsidP="00BB36E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358DD">
        <w:rPr>
          <w:rFonts w:eastAsia="Calibri"/>
          <w:b/>
          <w:sz w:val="28"/>
          <w:szCs w:val="28"/>
          <w:lang w:eastAsia="en-US"/>
        </w:rPr>
        <w:t>Правовая группа межмуниципального отдела МВД России «Джанкойский» информирует о внесении поправок в уголовно-процессуальный кодекс Российской Федерации, а именно о новой мере пресечения.</w:t>
      </w:r>
    </w:p>
    <w:p w:rsidR="00BB36E9" w:rsidRPr="004358DD" w:rsidRDefault="00BB36E9" w:rsidP="00BB36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58DD">
        <w:rPr>
          <w:rFonts w:eastAsia="Calibri"/>
          <w:sz w:val="28"/>
          <w:szCs w:val="28"/>
          <w:lang w:eastAsia="en-US"/>
        </w:rPr>
        <w:t xml:space="preserve">Изменения вносятся в статью 105.1 УК РФ и предполагают применение запрета определенных действий по отношению к подозреваемому или обвиняемому при невозможности применения более мягкого наказания. </w:t>
      </w:r>
    </w:p>
    <w:p w:rsidR="00BB36E9" w:rsidRPr="004358DD" w:rsidRDefault="00BB36E9" w:rsidP="00BB36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58DD">
        <w:rPr>
          <w:rFonts w:eastAsia="Calibri"/>
          <w:sz w:val="28"/>
          <w:szCs w:val="28"/>
          <w:lang w:eastAsia="en-US"/>
        </w:rPr>
        <w:t>Данная поправка может применяться и к автомобилистам.</w:t>
      </w:r>
    </w:p>
    <w:p w:rsidR="00BB36E9" w:rsidRPr="004358DD" w:rsidRDefault="00BB36E9" w:rsidP="00BB36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58DD">
        <w:rPr>
          <w:rFonts w:eastAsia="Calibri"/>
          <w:sz w:val="28"/>
          <w:szCs w:val="28"/>
          <w:lang w:eastAsia="en-US"/>
        </w:rPr>
        <w:t>Например, суд сможет запретить управлять автомобилем или иным транспортным средством, если совершенное преступление связано с нарушением правил дорожного движения и эксплуатации транспортных средств. В этом случае, у подозреваемого или обвиняемого также изымут водительское удостоверение.</w:t>
      </w:r>
    </w:p>
    <w:p w:rsidR="00BB36E9" w:rsidRPr="004358DD" w:rsidRDefault="00BB36E9" w:rsidP="00BB36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58DD">
        <w:rPr>
          <w:rFonts w:eastAsia="Calibri"/>
          <w:sz w:val="28"/>
          <w:szCs w:val="28"/>
          <w:lang w:eastAsia="en-US"/>
        </w:rPr>
        <w:t>Запрет определенных действий может быть избран в любой момент производства по уголовному делу. Кроме того, к подозреваемому или обвиняемому могут применить сразу все запреты либо отдельные из них.</w:t>
      </w:r>
    </w:p>
    <w:p w:rsidR="00BB36E9" w:rsidRPr="004358DD" w:rsidRDefault="00BB36E9" w:rsidP="00BB36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58DD">
        <w:rPr>
          <w:rFonts w:eastAsia="Calibri"/>
          <w:sz w:val="28"/>
          <w:szCs w:val="28"/>
          <w:lang w:eastAsia="en-US"/>
        </w:rPr>
        <w:t>В число возможных запретов, которые сможет назначать суд, также попали запрет на выход за пределы дома/квартиры в определенное время; нахождение в определенных местах, а также ближе установленного расстояния до определенных объектов; общение с определенными лицами; отправка и получение почты, а также использование телефона и интернета.</w:t>
      </w:r>
    </w:p>
    <w:p w:rsidR="00BB36E9" w:rsidRPr="004358DD" w:rsidRDefault="00BB36E9" w:rsidP="00BB36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58DD">
        <w:rPr>
          <w:rFonts w:eastAsia="Calibri"/>
          <w:sz w:val="28"/>
          <w:szCs w:val="28"/>
          <w:lang w:eastAsia="en-US"/>
        </w:rPr>
        <w:t>При этом отмечается, что подозреваемый или обвиняемый не может быть ограничен в праве вызова скорой помощи, полиции, спасателей, а также для общения со следователем. Однако о каждом таком звонке подозреваемый или обвиняемый информирует контролирующий орган.</w:t>
      </w:r>
    </w:p>
    <w:p w:rsidR="00BB36E9" w:rsidRPr="004358DD" w:rsidRDefault="00BB36E9" w:rsidP="00BB36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58DD">
        <w:rPr>
          <w:rFonts w:eastAsia="Calibri"/>
          <w:sz w:val="28"/>
          <w:szCs w:val="28"/>
          <w:lang w:eastAsia="en-US"/>
        </w:rPr>
        <w:t xml:space="preserve">При нарушении запретов суд может изменить меру пресечения </w:t>
      </w:r>
      <w:proofErr w:type="gramStart"/>
      <w:r w:rsidRPr="004358DD">
        <w:rPr>
          <w:rFonts w:eastAsia="Calibri"/>
          <w:sz w:val="28"/>
          <w:szCs w:val="28"/>
          <w:lang w:eastAsia="en-US"/>
        </w:rPr>
        <w:t>на</w:t>
      </w:r>
      <w:proofErr w:type="gramEnd"/>
      <w:r w:rsidRPr="004358DD">
        <w:rPr>
          <w:rFonts w:eastAsia="Calibri"/>
          <w:sz w:val="28"/>
          <w:szCs w:val="28"/>
          <w:lang w:eastAsia="en-US"/>
        </w:rPr>
        <w:t> более строгую. Возможность наложения запретов допускается также при залоге и домашнем аресте.</w:t>
      </w:r>
    </w:p>
    <w:p w:rsidR="00BB36E9" w:rsidRPr="004358DD" w:rsidRDefault="00BB36E9" w:rsidP="00BB36E9">
      <w:pPr>
        <w:jc w:val="both"/>
        <w:rPr>
          <w:rFonts w:eastAsia="Calibri"/>
          <w:sz w:val="28"/>
          <w:szCs w:val="28"/>
          <w:lang w:eastAsia="en-US"/>
        </w:rPr>
      </w:pPr>
    </w:p>
    <w:p w:rsidR="00BB36E9" w:rsidRPr="004358DD" w:rsidRDefault="00BB36E9" w:rsidP="00BB36E9">
      <w:pPr>
        <w:jc w:val="both"/>
        <w:rPr>
          <w:rFonts w:eastAsia="Calibri"/>
          <w:b/>
          <w:sz w:val="28"/>
          <w:szCs w:val="28"/>
          <w:lang w:eastAsia="en-US"/>
        </w:rPr>
      </w:pPr>
      <w:r w:rsidRPr="004358DD">
        <w:rPr>
          <w:rFonts w:eastAsia="Calibri"/>
          <w:b/>
          <w:sz w:val="28"/>
          <w:szCs w:val="28"/>
          <w:lang w:eastAsia="en-US"/>
        </w:rPr>
        <w:t>Правовая группа МО МВД России «Джанкойский»</w:t>
      </w:r>
    </w:p>
    <w:p w:rsidR="00830DF6" w:rsidRDefault="00830DF6">
      <w:bookmarkStart w:id="0" w:name="_GoBack"/>
      <w:bookmarkEnd w:id="0"/>
    </w:p>
    <w:sectPr w:rsidR="008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2"/>
    <w:rsid w:val="00530042"/>
    <w:rsid w:val="00830DF6"/>
    <w:rsid w:val="00B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2018-04-11T12:49:00Z</dcterms:created>
  <dcterms:modified xsi:type="dcterms:W3CDTF">2018-04-11T12:49:00Z</dcterms:modified>
</cp:coreProperties>
</file>