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EC" w:rsidRDefault="00015CEC" w:rsidP="00015CEC">
      <w:pPr>
        <w:ind w:firstLine="561"/>
        <w:jc w:val="both"/>
      </w:pPr>
    </w:p>
    <w:p w:rsidR="00015CEC" w:rsidRPr="00542165" w:rsidRDefault="00015CEC" w:rsidP="00015CEC">
      <w:pPr>
        <w:ind w:firstLine="561"/>
        <w:jc w:val="center"/>
        <w:rPr>
          <w:b/>
        </w:rPr>
      </w:pPr>
      <w:r w:rsidRPr="00542165">
        <w:rPr>
          <w:b/>
        </w:rPr>
        <w:t xml:space="preserve">Информационное сообщение о проведении конкурса </w:t>
      </w:r>
    </w:p>
    <w:p w:rsidR="00015CEC" w:rsidRPr="00542165" w:rsidRDefault="00015CEC" w:rsidP="00015CEC">
      <w:pPr>
        <w:ind w:firstLine="561"/>
        <w:jc w:val="center"/>
        <w:rPr>
          <w:b/>
        </w:rPr>
      </w:pPr>
      <w:r w:rsidRPr="00542165">
        <w:rPr>
          <w:b/>
        </w:rPr>
        <w:t>на замещение вакантн</w:t>
      </w:r>
      <w:r w:rsidR="00542165">
        <w:rPr>
          <w:b/>
        </w:rPr>
        <w:t>ой</w:t>
      </w:r>
      <w:r w:rsidRPr="00542165">
        <w:rPr>
          <w:b/>
        </w:rPr>
        <w:t xml:space="preserve"> должност</w:t>
      </w:r>
      <w:r w:rsidR="00542165">
        <w:rPr>
          <w:b/>
        </w:rPr>
        <w:t>и</w:t>
      </w:r>
      <w:bookmarkStart w:id="0" w:name="_GoBack"/>
      <w:bookmarkEnd w:id="0"/>
      <w:r w:rsidRPr="00542165">
        <w:rPr>
          <w:b/>
        </w:rPr>
        <w:t xml:space="preserve"> муниципальной службы </w:t>
      </w:r>
    </w:p>
    <w:p w:rsidR="00015CEC" w:rsidRPr="00542165" w:rsidRDefault="00015CEC" w:rsidP="00015CEC">
      <w:pPr>
        <w:ind w:firstLine="561"/>
        <w:jc w:val="center"/>
        <w:rPr>
          <w:b/>
        </w:rPr>
      </w:pPr>
      <w:r w:rsidRPr="00542165">
        <w:rPr>
          <w:b/>
        </w:rPr>
        <w:t xml:space="preserve">администрации </w:t>
      </w:r>
      <w:proofErr w:type="spellStart"/>
      <w:r w:rsidRPr="00542165">
        <w:rPr>
          <w:b/>
        </w:rPr>
        <w:t>Джанкойского</w:t>
      </w:r>
      <w:proofErr w:type="spellEnd"/>
      <w:r w:rsidRPr="00542165">
        <w:rPr>
          <w:b/>
        </w:rPr>
        <w:t xml:space="preserve"> района Республики Крым (</w:t>
      </w:r>
      <w:r w:rsidR="00542165" w:rsidRPr="00542165">
        <w:rPr>
          <w:b/>
        </w:rPr>
        <w:t>05.12</w:t>
      </w:r>
      <w:r w:rsidRPr="00542165">
        <w:rPr>
          <w:b/>
        </w:rPr>
        <w:t>.2017)</w:t>
      </w:r>
    </w:p>
    <w:p w:rsidR="00015CEC" w:rsidRPr="00981EFD" w:rsidRDefault="00015CEC" w:rsidP="00015CEC">
      <w:pPr>
        <w:ind w:firstLine="561"/>
        <w:jc w:val="both"/>
        <w:rPr>
          <w:sz w:val="16"/>
        </w:rPr>
      </w:pPr>
    </w:p>
    <w:p w:rsidR="00015CEC" w:rsidRPr="000D7A63" w:rsidRDefault="00015CEC" w:rsidP="00015CEC">
      <w:pPr>
        <w:ind w:firstLine="561"/>
        <w:jc w:val="both"/>
      </w:pPr>
      <w:r w:rsidRPr="000D7A63">
        <w:t xml:space="preserve">Администрация </w:t>
      </w:r>
      <w:proofErr w:type="spellStart"/>
      <w:r w:rsidRPr="000D7A63">
        <w:t>Джанкойского</w:t>
      </w:r>
      <w:proofErr w:type="spellEnd"/>
      <w:r w:rsidRPr="000D7A63">
        <w:t xml:space="preserve"> района Республики Крым объявляет конкурс для граждан Российской Федерации, а также муниципальных служащих </w:t>
      </w:r>
      <w:r>
        <w:t>а</w:t>
      </w:r>
      <w:r w:rsidRPr="000D7A63">
        <w:t>дминистрации на замещение вакантн</w:t>
      </w:r>
      <w:r w:rsidR="00692C03">
        <w:t>ой</w:t>
      </w:r>
      <w:r w:rsidRPr="000D7A63">
        <w:t xml:space="preserve"> должност</w:t>
      </w:r>
      <w:r w:rsidR="00692C03">
        <w:t>и</w:t>
      </w:r>
      <w:r w:rsidRPr="000D7A63">
        <w:t xml:space="preserve"> муниципальной службы:</w:t>
      </w:r>
    </w:p>
    <w:p w:rsidR="00015CEC" w:rsidRPr="000D7A63" w:rsidRDefault="00015CEC" w:rsidP="00015CEC">
      <w:pPr>
        <w:ind w:firstLine="561"/>
        <w:jc w:val="both"/>
        <w:rPr>
          <w:sz w:val="16"/>
        </w:rPr>
      </w:pPr>
    </w:p>
    <w:p w:rsidR="00015CEC" w:rsidRDefault="00542165" w:rsidP="00692C03">
      <w:pPr>
        <w:ind w:firstLine="561"/>
        <w:jc w:val="both"/>
      </w:pPr>
      <w:r>
        <w:t>руководитель аппарата администрации.</w:t>
      </w:r>
    </w:p>
    <w:p w:rsidR="00692C03" w:rsidRPr="00376143" w:rsidRDefault="00692C03" w:rsidP="00692C03">
      <w:pPr>
        <w:ind w:firstLine="561"/>
        <w:jc w:val="both"/>
      </w:pPr>
    </w:p>
    <w:p w:rsidR="00542165" w:rsidRPr="000D7A63" w:rsidRDefault="00542165" w:rsidP="00542165">
      <w:pPr>
        <w:ind w:firstLine="561"/>
        <w:jc w:val="both"/>
      </w:pPr>
      <w:r w:rsidRPr="000D7A63">
        <w:t>- наличие высшего образования</w:t>
      </w:r>
      <w:r>
        <w:t xml:space="preserve"> не ниже уровня </w:t>
      </w:r>
      <w:proofErr w:type="spellStart"/>
      <w:r>
        <w:t>специалитета</w:t>
      </w:r>
      <w:proofErr w:type="spellEnd"/>
      <w:r>
        <w:t xml:space="preserve"> или магистратуры по направлению подготовки, специальности «Юриспруденция», «Государственное и муниципальное управление», «Экономика и управление», «Менеджмент» или иному направлению подготовки</w:t>
      </w:r>
      <w:r w:rsidRPr="000D7A63">
        <w:t xml:space="preserve">; </w:t>
      </w:r>
    </w:p>
    <w:p w:rsidR="00542165" w:rsidRPr="000D7A63" w:rsidRDefault="00542165" w:rsidP="00542165">
      <w:pPr>
        <w:ind w:firstLine="561"/>
        <w:jc w:val="both"/>
      </w:pPr>
      <w:r w:rsidRPr="000D7A63">
        <w:t xml:space="preserve"> - </w:t>
      </w:r>
      <w:r>
        <w:t xml:space="preserve">по стажу работы: </w:t>
      </w:r>
      <w:r w:rsidRPr="000D7A63">
        <w:t xml:space="preserve">наличие </w:t>
      </w:r>
      <w:r>
        <w:t xml:space="preserve">стажа муниципальной или государственной гражданской службы на главных или ведущих должностях муниципальной службы (государственной гражданской) </w:t>
      </w:r>
      <w:r w:rsidRPr="000D7A63">
        <w:t xml:space="preserve">не менее </w:t>
      </w:r>
      <w:r>
        <w:t>двух лет</w:t>
      </w:r>
      <w:r w:rsidRPr="000D7A63">
        <w:t xml:space="preserve"> или стажа работы </w:t>
      </w:r>
      <w:r>
        <w:t>на руководящих должностях в организациях независимо от их организационно-правовых форм и форм собственности – не менее 5 лет.</w:t>
      </w:r>
      <w:r w:rsidRPr="000D7A63">
        <w:t xml:space="preserve"> </w:t>
      </w:r>
    </w:p>
    <w:p w:rsidR="00542165" w:rsidRPr="00FD4AA7" w:rsidRDefault="00542165" w:rsidP="00542165">
      <w:pPr>
        <w:ind w:firstLine="720"/>
        <w:jc w:val="both"/>
        <w:rPr>
          <w:b/>
          <w:szCs w:val="28"/>
        </w:rPr>
      </w:pPr>
      <w:r w:rsidRPr="00FD4AA7">
        <w:rPr>
          <w:b/>
          <w:szCs w:val="28"/>
        </w:rPr>
        <w:t>Квалификационные требования к профессиональным знаниям и навыкам:</w:t>
      </w:r>
    </w:p>
    <w:p w:rsidR="00542165" w:rsidRDefault="00542165" w:rsidP="00542165">
      <w:pPr>
        <w:ind w:firstLine="720"/>
        <w:jc w:val="both"/>
      </w:pPr>
      <w:r>
        <w:rPr>
          <w:szCs w:val="28"/>
        </w:rPr>
        <w:t>Н</w:t>
      </w:r>
      <w:r w:rsidRPr="000D7A63">
        <w:rPr>
          <w:szCs w:val="28"/>
        </w:rPr>
        <w:t xml:space="preserve">аличие профессиональных знаний, </w:t>
      </w:r>
      <w:r w:rsidRPr="000D7A63">
        <w:t>включая знание</w:t>
      </w:r>
      <w:r>
        <w:t>:</w:t>
      </w:r>
    </w:p>
    <w:p w:rsidR="00542165" w:rsidRPr="000A3A6D" w:rsidRDefault="00542165" w:rsidP="00542165">
      <w:pPr>
        <w:ind w:firstLine="720"/>
        <w:jc w:val="both"/>
        <w:rPr>
          <w:szCs w:val="28"/>
        </w:rPr>
      </w:pPr>
      <w:r w:rsidRPr="000A3A6D">
        <w:rPr>
          <w:szCs w:val="28"/>
        </w:rPr>
        <w:t>- Конституции Российской Федерации; Конституции Республики Крым</w:t>
      </w:r>
    </w:p>
    <w:p w:rsidR="00542165" w:rsidRPr="000A3A6D" w:rsidRDefault="00542165" w:rsidP="00542165">
      <w:pPr>
        <w:ind w:firstLine="720"/>
        <w:jc w:val="both"/>
        <w:rPr>
          <w:szCs w:val="28"/>
        </w:rPr>
      </w:pPr>
      <w:r w:rsidRPr="000A3A6D">
        <w:rPr>
          <w:szCs w:val="28"/>
        </w:rPr>
        <w:t xml:space="preserve">- Федерального закона от </w:t>
      </w:r>
      <w:proofErr w:type="gramStart"/>
      <w:r w:rsidRPr="000A3A6D">
        <w:rPr>
          <w:szCs w:val="28"/>
        </w:rPr>
        <w:t>6  октября</w:t>
      </w:r>
      <w:proofErr w:type="gramEnd"/>
      <w:r w:rsidRPr="000A3A6D">
        <w:rPr>
          <w:szCs w:val="28"/>
        </w:rPr>
        <w:t xml:space="preserve"> 2003  года № 131-ФЗ "Об общих принципах организации местного самоуправления в Российской Федерации"; </w:t>
      </w:r>
    </w:p>
    <w:p w:rsidR="00542165" w:rsidRDefault="00542165" w:rsidP="00542165">
      <w:pPr>
        <w:ind w:firstLine="720"/>
        <w:jc w:val="both"/>
        <w:rPr>
          <w:szCs w:val="28"/>
        </w:rPr>
      </w:pPr>
      <w:r w:rsidRPr="000A3A6D">
        <w:rPr>
          <w:szCs w:val="28"/>
        </w:rPr>
        <w:t xml:space="preserve">- Федерального закона от 2 марта 2007 года № </w:t>
      </w:r>
      <w:r>
        <w:rPr>
          <w:szCs w:val="28"/>
        </w:rPr>
        <w:t>25</w:t>
      </w:r>
      <w:r w:rsidRPr="000A3A6D">
        <w:rPr>
          <w:szCs w:val="28"/>
        </w:rPr>
        <w:t xml:space="preserve">-ФЗ "О муниципальной службе в Российской Федерации"; </w:t>
      </w:r>
    </w:p>
    <w:p w:rsidR="00542165" w:rsidRPr="000A3A6D" w:rsidRDefault="00542165" w:rsidP="00542165">
      <w:pPr>
        <w:ind w:firstLine="720"/>
        <w:jc w:val="both"/>
        <w:rPr>
          <w:szCs w:val="28"/>
        </w:rPr>
      </w:pPr>
      <w:r w:rsidRPr="000A3A6D">
        <w:rPr>
          <w:szCs w:val="28"/>
        </w:rPr>
        <w:t>- Федерального закона от 2 ма</w:t>
      </w:r>
      <w:r>
        <w:rPr>
          <w:szCs w:val="28"/>
        </w:rPr>
        <w:t xml:space="preserve">я </w:t>
      </w:r>
      <w:r w:rsidRPr="000A3A6D">
        <w:rPr>
          <w:szCs w:val="28"/>
        </w:rPr>
        <w:t>200</w:t>
      </w:r>
      <w:r>
        <w:rPr>
          <w:szCs w:val="28"/>
        </w:rPr>
        <w:t>6 года № 59</w:t>
      </w:r>
      <w:r w:rsidRPr="000A3A6D">
        <w:rPr>
          <w:szCs w:val="28"/>
        </w:rPr>
        <w:t>-ФЗ "О</w:t>
      </w:r>
      <w:r>
        <w:rPr>
          <w:szCs w:val="28"/>
        </w:rPr>
        <w:t>б обращениях граждан</w:t>
      </w:r>
      <w:r w:rsidRPr="000A3A6D">
        <w:rPr>
          <w:szCs w:val="28"/>
        </w:rPr>
        <w:t xml:space="preserve"> в Российской Федерации"; </w:t>
      </w:r>
    </w:p>
    <w:p w:rsidR="00542165" w:rsidRDefault="00542165" w:rsidP="00542165">
      <w:pPr>
        <w:ind w:firstLine="720"/>
        <w:jc w:val="both"/>
        <w:rPr>
          <w:szCs w:val="28"/>
        </w:rPr>
      </w:pPr>
      <w:r>
        <w:rPr>
          <w:szCs w:val="28"/>
        </w:rPr>
        <w:t>- Федерального закона от 25 декабря 2008 года № 273-ФЗ «О противодействии коррупции»;</w:t>
      </w:r>
    </w:p>
    <w:p w:rsidR="00542165" w:rsidRPr="000A3A6D" w:rsidRDefault="00542165" w:rsidP="00542165">
      <w:pPr>
        <w:ind w:firstLine="720"/>
        <w:jc w:val="both"/>
        <w:rPr>
          <w:szCs w:val="28"/>
        </w:rPr>
      </w:pPr>
      <w:r w:rsidRPr="000A3A6D">
        <w:rPr>
          <w:szCs w:val="28"/>
        </w:rPr>
        <w:t xml:space="preserve">- Закона Республики Крым от 21 августа 2014 года № 54-ЗРК "Об основах местного самоуправления в Республике Крым"; </w:t>
      </w:r>
    </w:p>
    <w:p w:rsidR="00542165" w:rsidRDefault="00542165" w:rsidP="00542165">
      <w:pPr>
        <w:ind w:firstLine="720"/>
        <w:jc w:val="both"/>
        <w:rPr>
          <w:szCs w:val="28"/>
        </w:rPr>
      </w:pPr>
      <w:r w:rsidRPr="000A3A6D">
        <w:rPr>
          <w:szCs w:val="28"/>
        </w:rPr>
        <w:t xml:space="preserve">- Закона Республики Крым от 16 сентября 2014 года № 76-ЗРК «О муниципальной службе в Республике Крым»; </w:t>
      </w:r>
    </w:p>
    <w:p w:rsidR="00542165" w:rsidRPr="000A3A6D" w:rsidRDefault="00542165" w:rsidP="00542165">
      <w:pPr>
        <w:ind w:firstLine="720"/>
        <w:jc w:val="both"/>
        <w:rPr>
          <w:szCs w:val="28"/>
        </w:rPr>
      </w:pPr>
      <w:r w:rsidRPr="000A3A6D">
        <w:rPr>
          <w:szCs w:val="28"/>
        </w:rPr>
        <w:t xml:space="preserve">- Устава муниципального образования </w:t>
      </w:r>
      <w:proofErr w:type="spellStart"/>
      <w:r w:rsidRPr="000A3A6D">
        <w:rPr>
          <w:szCs w:val="28"/>
        </w:rPr>
        <w:t>Джанкойский</w:t>
      </w:r>
      <w:proofErr w:type="spellEnd"/>
      <w:r w:rsidRPr="000A3A6D">
        <w:rPr>
          <w:szCs w:val="28"/>
        </w:rPr>
        <w:t xml:space="preserve"> район Республики Крым;</w:t>
      </w:r>
    </w:p>
    <w:p w:rsidR="00542165" w:rsidRDefault="00542165" w:rsidP="00542165">
      <w:pPr>
        <w:ind w:firstLine="720"/>
        <w:jc w:val="both"/>
        <w:rPr>
          <w:szCs w:val="28"/>
        </w:rPr>
      </w:pPr>
      <w:r>
        <w:t xml:space="preserve">- </w:t>
      </w:r>
      <w:r w:rsidRPr="000D7A63">
        <w:t>иных нормативных правовых актов Республики Крым, регулирующих вопросы правового обеспечения деятельности органов</w:t>
      </w:r>
      <w:r w:rsidRPr="000D7A63">
        <w:rPr>
          <w:szCs w:val="28"/>
        </w:rPr>
        <w:t xml:space="preserve"> местного самоуправления, </w:t>
      </w:r>
    </w:p>
    <w:p w:rsidR="00542165" w:rsidRPr="000D7A63" w:rsidRDefault="00542165" w:rsidP="00542165">
      <w:pPr>
        <w:ind w:firstLine="720"/>
        <w:jc w:val="both"/>
        <w:rPr>
          <w:szCs w:val="28"/>
        </w:rPr>
      </w:pPr>
      <w:r w:rsidRPr="000D7A63">
        <w:rPr>
          <w:szCs w:val="28"/>
        </w:rPr>
        <w:t xml:space="preserve">- основ управления, организации труда, делопроизводства и делового общения. </w:t>
      </w:r>
    </w:p>
    <w:p w:rsidR="00542165" w:rsidRDefault="00542165" w:rsidP="00542165">
      <w:pPr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0D7A63">
        <w:rPr>
          <w:szCs w:val="28"/>
        </w:rPr>
        <w:t>бязательным является наличие профессиональных навыков</w:t>
      </w:r>
      <w:r>
        <w:rPr>
          <w:szCs w:val="28"/>
        </w:rPr>
        <w:t>:</w:t>
      </w:r>
    </w:p>
    <w:p w:rsidR="00542165" w:rsidRPr="000A3A6D" w:rsidRDefault="00542165" w:rsidP="00542165">
      <w:pPr>
        <w:ind w:firstLine="720"/>
        <w:jc w:val="both"/>
        <w:rPr>
          <w:szCs w:val="28"/>
        </w:rPr>
      </w:pPr>
      <w:r w:rsidRPr="000D7A63">
        <w:rPr>
          <w:szCs w:val="28"/>
        </w:rPr>
        <w:t xml:space="preserve"> </w:t>
      </w:r>
      <w:r w:rsidRPr="000A3A6D">
        <w:rPr>
          <w:szCs w:val="28"/>
        </w:rPr>
        <w:t>- основ делопроизводства и делового общения</w:t>
      </w:r>
      <w:r>
        <w:rPr>
          <w:szCs w:val="28"/>
        </w:rPr>
        <w:t>,</w:t>
      </w:r>
    </w:p>
    <w:p w:rsidR="00542165" w:rsidRPr="00CA643F" w:rsidRDefault="00542165" w:rsidP="00542165">
      <w:pPr>
        <w:ind w:firstLine="708"/>
        <w:jc w:val="both"/>
      </w:pPr>
      <w:r w:rsidRPr="00CA643F">
        <w:t xml:space="preserve">- основ организации труда, </w:t>
      </w:r>
    </w:p>
    <w:p w:rsidR="00542165" w:rsidRPr="00CA643F" w:rsidRDefault="00542165" w:rsidP="00542165">
      <w:pPr>
        <w:ind w:firstLine="708"/>
        <w:jc w:val="both"/>
      </w:pPr>
      <w:r w:rsidRPr="00CA643F">
        <w:t>- порядка и условий прохождения муниципальной службы,</w:t>
      </w:r>
    </w:p>
    <w:p w:rsidR="00542165" w:rsidRPr="00CA643F" w:rsidRDefault="00542165" w:rsidP="00542165">
      <w:pPr>
        <w:ind w:firstLine="708"/>
        <w:jc w:val="both"/>
      </w:pPr>
      <w:r w:rsidRPr="00CA643F">
        <w:t xml:space="preserve">- правил внутреннего трудового распорядка </w:t>
      </w:r>
      <w:r>
        <w:t>а</w:t>
      </w:r>
      <w:r w:rsidRPr="00CA643F">
        <w:t xml:space="preserve">дминистрации </w:t>
      </w:r>
      <w:proofErr w:type="spellStart"/>
      <w:r>
        <w:t>Джанкойского</w:t>
      </w:r>
      <w:proofErr w:type="spellEnd"/>
      <w:r>
        <w:t xml:space="preserve"> района</w:t>
      </w:r>
      <w:r w:rsidRPr="00CA643F">
        <w:t xml:space="preserve">, </w:t>
      </w:r>
    </w:p>
    <w:p w:rsidR="00542165" w:rsidRPr="00CA643F" w:rsidRDefault="00542165" w:rsidP="00542165">
      <w:pPr>
        <w:ind w:firstLine="708"/>
        <w:jc w:val="both"/>
      </w:pPr>
      <w:r w:rsidRPr="00CA643F">
        <w:t>-</w:t>
      </w:r>
      <w:r>
        <w:t xml:space="preserve"> </w:t>
      </w:r>
      <w:r w:rsidRPr="00CA643F">
        <w:t>порядка работы с информацией, составляющей государственную и служебную тайну,</w:t>
      </w:r>
    </w:p>
    <w:p w:rsidR="00542165" w:rsidRPr="00CA643F" w:rsidRDefault="00542165" w:rsidP="00542165">
      <w:pPr>
        <w:ind w:firstLine="708"/>
        <w:jc w:val="both"/>
      </w:pPr>
      <w:r w:rsidRPr="00CA643F">
        <w:t>- профессиональны</w:t>
      </w:r>
      <w:r>
        <w:t>х</w:t>
      </w:r>
      <w:r w:rsidRPr="00CA643F">
        <w:t xml:space="preserve"> навык</w:t>
      </w:r>
      <w:r>
        <w:t>ов</w:t>
      </w:r>
      <w:r w:rsidRPr="00CA643F">
        <w:t xml:space="preserve"> руководства подчиненными структурными подразделениями, </w:t>
      </w:r>
    </w:p>
    <w:p w:rsidR="00542165" w:rsidRPr="00CA643F" w:rsidRDefault="00542165" w:rsidP="00542165">
      <w:pPr>
        <w:ind w:firstLine="708"/>
        <w:jc w:val="both"/>
      </w:pPr>
      <w:r w:rsidRPr="00CA643F">
        <w:t xml:space="preserve">- оперативного принятия и реализации управленческих решений, </w:t>
      </w:r>
    </w:p>
    <w:p w:rsidR="00542165" w:rsidRPr="00CA643F" w:rsidRDefault="00542165" w:rsidP="00542165">
      <w:pPr>
        <w:ind w:firstLine="708"/>
        <w:jc w:val="both"/>
      </w:pPr>
      <w:r w:rsidRPr="00CA643F">
        <w:t xml:space="preserve">- взаимодействия с государственными органами, органами местного самоуправления и иными организациями, </w:t>
      </w:r>
    </w:p>
    <w:p w:rsidR="00542165" w:rsidRPr="00CA643F" w:rsidRDefault="00542165" w:rsidP="00542165">
      <w:pPr>
        <w:ind w:firstLine="708"/>
        <w:jc w:val="both"/>
      </w:pPr>
      <w:r w:rsidRPr="00CA643F">
        <w:t xml:space="preserve">- нормотворческой деятельности, </w:t>
      </w:r>
    </w:p>
    <w:p w:rsidR="00542165" w:rsidRPr="00CA643F" w:rsidRDefault="00542165" w:rsidP="00542165">
      <w:pPr>
        <w:ind w:firstLine="708"/>
        <w:jc w:val="both"/>
      </w:pPr>
      <w:r w:rsidRPr="00CA643F">
        <w:t>- планирования работы,</w:t>
      </w:r>
    </w:p>
    <w:p w:rsidR="00542165" w:rsidRPr="00CA643F" w:rsidRDefault="00542165" w:rsidP="00542165">
      <w:pPr>
        <w:ind w:firstLine="708"/>
        <w:jc w:val="both"/>
      </w:pPr>
      <w:r w:rsidRPr="00CA643F">
        <w:t xml:space="preserve">- контроля, анализа и прогнозирования последствий принимаемых решений, </w:t>
      </w:r>
    </w:p>
    <w:p w:rsidR="00542165" w:rsidRPr="00CA643F" w:rsidRDefault="00542165" w:rsidP="00542165">
      <w:pPr>
        <w:ind w:firstLine="708"/>
        <w:jc w:val="both"/>
      </w:pPr>
      <w:r w:rsidRPr="00CA643F">
        <w:t xml:space="preserve">- стимулирования достижения результатов, </w:t>
      </w:r>
    </w:p>
    <w:p w:rsidR="00542165" w:rsidRPr="00CA643F" w:rsidRDefault="00542165" w:rsidP="00542165">
      <w:pPr>
        <w:ind w:firstLine="708"/>
        <w:jc w:val="both"/>
      </w:pPr>
      <w:r w:rsidRPr="00CA643F">
        <w:t xml:space="preserve">- ведения деловых переговоров, публичного выступления, </w:t>
      </w:r>
    </w:p>
    <w:p w:rsidR="00542165" w:rsidRPr="00CA643F" w:rsidRDefault="00542165" w:rsidP="00542165">
      <w:pPr>
        <w:ind w:firstLine="708"/>
        <w:jc w:val="both"/>
      </w:pPr>
      <w:r w:rsidRPr="00CA643F">
        <w:t xml:space="preserve">- учета мнения коллег и подчиненных, </w:t>
      </w:r>
    </w:p>
    <w:p w:rsidR="00542165" w:rsidRPr="00CA643F" w:rsidRDefault="00542165" w:rsidP="00542165">
      <w:pPr>
        <w:ind w:firstLine="708"/>
        <w:jc w:val="both"/>
      </w:pPr>
      <w:r w:rsidRPr="00CA643F">
        <w:t xml:space="preserve">- подбора и расстановки кадров, </w:t>
      </w:r>
    </w:p>
    <w:p w:rsidR="00542165" w:rsidRPr="00CA643F" w:rsidRDefault="00542165" w:rsidP="00542165">
      <w:pPr>
        <w:ind w:firstLine="708"/>
        <w:jc w:val="both"/>
      </w:pPr>
      <w:r w:rsidRPr="00CA643F">
        <w:lastRenderedPageBreak/>
        <w:t xml:space="preserve">- делегирования полномочий, </w:t>
      </w:r>
    </w:p>
    <w:p w:rsidR="00542165" w:rsidRPr="00CA643F" w:rsidRDefault="00542165" w:rsidP="00542165">
      <w:pPr>
        <w:ind w:firstLine="708"/>
        <w:jc w:val="both"/>
      </w:pPr>
      <w:r w:rsidRPr="00CA643F">
        <w:t>- пользования оргтехникой и программными продуктами,</w:t>
      </w:r>
    </w:p>
    <w:p w:rsidR="00542165" w:rsidRPr="00CA643F" w:rsidRDefault="00542165" w:rsidP="00542165">
      <w:pPr>
        <w:ind w:firstLine="708"/>
        <w:jc w:val="both"/>
      </w:pPr>
      <w:r w:rsidRPr="00CA643F">
        <w:t xml:space="preserve">- систематического повышения профессиональных знаний, </w:t>
      </w:r>
    </w:p>
    <w:p w:rsidR="00542165" w:rsidRPr="00CA643F" w:rsidRDefault="00542165" w:rsidP="00542165">
      <w:pPr>
        <w:ind w:firstLine="708"/>
        <w:jc w:val="both"/>
      </w:pPr>
      <w:r w:rsidRPr="00CA643F">
        <w:t xml:space="preserve">- редактирования документации, </w:t>
      </w:r>
    </w:p>
    <w:p w:rsidR="00542165" w:rsidRPr="00CA643F" w:rsidRDefault="00542165" w:rsidP="00542165">
      <w:pPr>
        <w:ind w:firstLine="708"/>
        <w:jc w:val="both"/>
      </w:pPr>
      <w:r w:rsidRPr="00CA643F">
        <w:t>- своевременного выявления и разрешения проблемных ситуаций, приводящих к конфликту интересов,</w:t>
      </w:r>
    </w:p>
    <w:p w:rsidR="00015CEC" w:rsidRPr="000D7A63" w:rsidRDefault="00015CEC" w:rsidP="00542165">
      <w:pPr>
        <w:ind w:firstLine="748"/>
        <w:jc w:val="both"/>
      </w:pPr>
    </w:p>
    <w:p w:rsidR="00542165" w:rsidRPr="000D7A63" w:rsidRDefault="00542165" w:rsidP="00542165">
      <w:pPr>
        <w:ind w:firstLine="748"/>
        <w:jc w:val="both"/>
      </w:pPr>
      <w:r w:rsidRPr="000D7A63">
        <w:t>Документы принимаются с понедельника по пятницу по адресу: 296100, Республика Крым, г. Джанкой, ул. Ленина, 6, кабинет № 20</w:t>
      </w:r>
      <w:r>
        <w:t>6</w:t>
      </w:r>
      <w:r w:rsidRPr="000D7A63">
        <w:t xml:space="preserve"> с 08.00 до 12.00 и с 13.00 до 16.00 (в пятницу с 08.00 до 12.00 и с 13.00 до 15.00) в течение </w:t>
      </w:r>
      <w:r>
        <w:t>21</w:t>
      </w:r>
      <w:r w:rsidRPr="000D7A63">
        <w:t xml:space="preserve"> дн</w:t>
      </w:r>
      <w:r>
        <w:t>я</w:t>
      </w:r>
      <w:r w:rsidRPr="000D7A63">
        <w:t xml:space="preserve"> со дня </w:t>
      </w:r>
      <w:r>
        <w:t xml:space="preserve">опубликования </w:t>
      </w:r>
      <w:r w:rsidRPr="000D7A63">
        <w:t xml:space="preserve">объявления. </w:t>
      </w:r>
    </w:p>
    <w:p w:rsidR="00542165" w:rsidRPr="000D7A63" w:rsidRDefault="00542165" w:rsidP="00542165">
      <w:pPr>
        <w:ind w:firstLine="748"/>
        <w:jc w:val="both"/>
      </w:pPr>
      <w:r w:rsidRPr="000D7A63">
        <w:t>Телефоны для справок в г. Джанкое: 3-</w:t>
      </w:r>
      <w:r>
        <w:t>23-45</w:t>
      </w:r>
      <w:r w:rsidRPr="000D7A63">
        <w:t xml:space="preserve">. </w:t>
      </w:r>
    </w:p>
    <w:p w:rsidR="00542165" w:rsidRPr="000D7A63" w:rsidRDefault="00542165" w:rsidP="00542165">
      <w:pPr>
        <w:ind w:firstLine="748"/>
        <w:jc w:val="both"/>
      </w:pPr>
      <w:r w:rsidRPr="000D7A63">
        <w:t xml:space="preserve">Предполагаемая дата проведения конкурса </w:t>
      </w:r>
      <w:r>
        <w:t xml:space="preserve">10-11 января </w:t>
      </w:r>
      <w:r w:rsidRPr="000D7A63">
        <w:t>201</w:t>
      </w:r>
      <w:r>
        <w:t>8</w:t>
      </w:r>
      <w:r w:rsidRPr="000D7A63">
        <w:t xml:space="preserve"> года, место проведения – Малый зал администрации. </w:t>
      </w: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ind w:firstLine="748"/>
        <w:jc w:val="both"/>
      </w:pPr>
      <w:r>
        <w:t xml:space="preserve">Конкурс проводится </w:t>
      </w:r>
      <w:r w:rsidRPr="005B3C7A">
        <w:t>в форме индивидуального собеседования</w:t>
      </w:r>
      <w:r>
        <w:t xml:space="preserve"> в соответствии с Положением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>
        <w:t>Джанкойский</w:t>
      </w:r>
      <w:proofErr w:type="spellEnd"/>
      <w:r>
        <w:t xml:space="preserve"> район Республики Крым, утвержденным решением сессии </w:t>
      </w:r>
      <w:proofErr w:type="spellStart"/>
      <w:r>
        <w:t>Джанкойского</w:t>
      </w:r>
      <w:proofErr w:type="spellEnd"/>
      <w:r>
        <w:t xml:space="preserve"> районного совета от 03.06.2016 г. № 1/28-2 (информация размещена на официальном сайте администрации </w:t>
      </w:r>
      <w:proofErr w:type="spellStart"/>
      <w:r>
        <w:t>Джанкойского</w:t>
      </w:r>
      <w:proofErr w:type="spellEnd"/>
      <w:r>
        <w:t xml:space="preserve"> района Республики Крым). </w:t>
      </w:r>
    </w:p>
    <w:p w:rsidR="00015CEC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  <w:szCs w:val="28"/>
        </w:rPr>
      </w:pPr>
    </w:p>
    <w:p w:rsidR="00015CEC" w:rsidRPr="008F0DA9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  <w:szCs w:val="28"/>
        </w:rPr>
      </w:pPr>
      <w:r w:rsidRPr="008F0DA9">
        <w:rPr>
          <w:color w:val="000000"/>
          <w:szCs w:val="28"/>
        </w:rPr>
        <w:t xml:space="preserve">Форма трудового договора размещена на сайте администрации </w:t>
      </w:r>
      <w:proofErr w:type="spellStart"/>
      <w:r w:rsidRPr="008F0DA9">
        <w:rPr>
          <w:color w:val="000000"/>
          <w:szCs w:val="28"/>
        </w:rPr>
        <w:t>Джанкойского</w:t>
      </w:r>
      <w:proofErr w:type="spellEnd"/>
      <w:r w:rsidRPr="008F0DA9">
        <w:rPr>
          <w:color w:val="000000"/>
          <w:szCs w:val="28"/>
        </w:rPr>
        <w:t xml:space="preserve"> района в разделе «</w:t>
      </w:r>
      <w:r>
        <w:rPr>
          <w:color w:val="000000"/>
          <w:szCs w:val="28"/>
        </w:rPr>
        <w:t>Муниципальная служба/конкурс</w:t>
      </w:r>
      <w:r w:rsidRPr="008F0DA9">
        <w:rPr>
          <w:color w:val="000000"/>
          <w:szCs w:val="28"/>
        </w:rPr>
        <w:t>».</w:t>
      </w:r>
    </w:p>
    <w:p w:rsidR="00015CEC" w:rsidRDefault="00015CEC" w:rsidP="00015CEC">
      <w:pPr>
        <w:ind w:firstLine="748"/>
        <w:jc w:val="both"/>
      </w:pPr>
    </w:p>
    <w:p w:rsidR="00015CEC" w:rsidRPr="00FF3808" w:rsidRDefault="00015CEC" w:rsidP="00015CEC">
      <w:pPr>
        <w:tabs>
          <w:tab w:val="num" w:pos="-2057"/>
          <w:tab w:val="num" w:pos="102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а) личное заявление</w:t>
      </w:r>
      <w:r>
        <w:rPr>
          <w:color w:val="000000"/>
        </w:rPr>
        <w:t xml:space="preserve"> на имя главы администрации </w:t>
      </w:r>
      <w:proofErr w:type="spellStart"/>
      <w:r>
        <w:rPr>
          <w:color w:val="000000"/>
        </w:rPr>
        <w:t>Джанкойского</w:t>
      </w:r>
      <w:proofErr w:type="spellEnd"/>
      <w:r>
        <w:rPr>
          <w:color w:val="000000"/>
        </w:rPr>
        <w:t xml:space="preserve"> района</w:t>
      </w:r>
      <w:r w:rsidRPr="00FF3808">
        <w:rPr>
          <w:color w:val="000000"/>
        </w:rPr>
        <w:t>;</w:t>
      </w:r>
    </w:p>
    <w:p w:rsidR="00015CEC" w:rsidRPr="00516F9A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 xml:space="preserve">б) собственноручно заполненную и подписанную анкету по форме, установленной распоряжением Правительства Российской Федерации от 26 мая 2005 года N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 </w:t>
      </w:r>
      <w:r>
        <w:rPr>
          <w:color w:val="000000"/>
        </w:rPr>
        <w:t>соответствующего размера</w:t>
      </w:r>
      <w:r w:rsidRPr="00FF3808">
        <w:rPr>
          <w:color w:val="000000"/>
        </w:rPr>
        <w:t>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в) копию паспорта гражданина Российской Федерации (соответствующий документ предъявляется лично по прибытии на конкурс);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г) документы, подтверждающие необходимое профессиональное образование, стаж работы и квалификацию: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другие), заверенные нотариально или кадровыми службами по месту работы (службы);</w:t>
      </w:r>
    </w:p>
    <w:p w:rsidR="00015CEC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</w:t>
      </w:r>
      <w:r>
        <w:rPr>
          <w:color w:val="000000"/>
        </w:rPr>
        <w:t xml:space="preserve">; 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е) документы воинского учета</w:t>
      </w:r>
      <w:r>
        <w:rPr>
          <w:color w:val="000000"/>
        </w:rPr>
        <w:t xml:space="preserve"> (</w:t>
      </w:r>
      <w:r w:rsidRPr="00FF3808">
        <w:rPr>
          <w:color w:val="000000"/>
        </w:rPr>
        <w:t>для военнообязанных и лиц, подлежащих призыву на военную службу</w:t>
      </w:r>
      <w:r>
        <w:rPr>
          <w:color w:val="000000"/>
        </w:rPr>
        <w:t>)</w:t>
      </w:r>
      <w:r w:rsidRPr="00FF3808">
        <w:rPr>
          <w:color w:val="000000"/>
        </w:rPr>
        <w:t>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ж)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з)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color w:val="000000"/>
        </w:rPr>
        <w:t>.</w:t>
      </w:r>
    </w:p>
    <w:p w:rsidR="00015CEC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  <w:sz w:val="28"/>
          <w:szCs w:val="28"/>
        </w:rPr>
      </w:pPr>
    </w:p>
    <w:p w:rsidR="00015CEC" w:rsidRDefault="00015CEC" w:rsidP="00015CEC">
      <w:pPr>
        <w:ind w:firstLine="748"/>
        <w:jc w:val="both"/>
        <w:rPr>
          <w:color w:val="000000"/>
          <w:szCs w:val="28"/>
        </w:rPr>
      </w:pPr>
      <w:r w:rsidRPr="00B74591">
        <w:rPr>
          <w:color w:val="000000"/>
          <w:szCs w:val="28"/>
        </w:rPr>
        <w:lastRenderedPageBreak/>
        <w:t xml:space="preserve">Муниципальный служащий, занимающий должность муниципальной службы в администрации </w:t>
      </w:r>
      <w:proofErr w:type="spellStart"/>
      <w:r w:rsidRPr="00B74591">
        <w:rPr>
          <w:color w:val="000000"/>
          <w:szCs w:val="28"/>
        </w:rPr>
        <w:t>Джанкойского</w:t>
      </w:r>
      <w:proofErr w:type="spellEnd"/>
      <w:r w:rsidRPr="00B74591">
        <w:rPr>
          <w:color w:val="000000"/>
          <w:szCs w:val="28"/>
        </w:rPr>
        <w:t xml:space="preserve"> района, изъявивший желание участвовать в конкурсе, направляет заявление на имя главы администрации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Джанкойского</w:t>
      </w:r>
      <w:proofErr w:type="spellEnd"/>
      <w:r>
        <w:rPr>
          <w:color w:val="000000"/>
          <w:szCs w:val="28"/>
        </w:rPr>
        <w:t xml:space="preserve"> района. </w:t>
      </w: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ind w:firstLine="748"/>
        <w:jc w:val="both"/>
      </w:pPr>
      <w:r>
        <w:t xml:space="preserve">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jc w:val="both"/>
      </w:pPr>
      <w:r>
        <w:t xml:space="preserve">Глава администрации </w:t>
      </w:r>
    </w:p>
    <w:p w:rsidR="00015CEC" w:rsidRDefault="00015CEC" w:rsidP="00015CEC">
      <w:pPr>
        <w:jc w:val="both"/>
      </w:pPr>
      <w:proofErr w:type="spellStart"/>
      <w:r>
        <w:t>Джанкойского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42165">
        <w:t>И.С. Федоренко</w:t>
      </w:r>
    </w:p>
    <w:p w:rsidR="007017E2" w:rsidRDefault="007017E2"/>
    <w:sectPr w:rsidR="007017E2" w:rsidSect="00CF5991">
      <w:pgSz w:w="11907" w:h="16840" w:code="9"/>
      <w:pgMar w:top="508" w:right="1061" w:bottom="381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EC"/>
    <w:rsid w:val="00015CEC"/>
    <w:rsid w:val="00542165"/>
    <w:rsid w:val="005C44BC"/>
    <w:rsid w:val="005F0669"/>
    <w:rsid w:val="00692C03"/>
    <w:rsid w:val="0070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E921"/>
  <w15:chartTrackingRefBased/>
  <w15:docId w15:val="{80C9C172-0DE1-46E8-9CB2-18FCB17E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C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Csonka</cp:lastModifiedBy>
  <cp:revision>2</cp:revision>
  <cp:lastPrinted>2017-08-28T05:33:00Z</cp:lastPrinted>
  <dcterms:created xsi:type="dcterms:W3CDTF">2017-12-05T12:18:00Z</dcterms:created>
  <dcterms:modified xsi:type="dcterms:W3CDTF">2017-12-05T12:18:00Z</dcterms:modified>
</cp:coreProperties>
</file>